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558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55800"/>
          <w:sz w:val="24"/>
          <w:szCs w:val="24"/>
          <w:u w:val="single"/>
          <w:shd w:fill="auto" w:val="clear"/>
          <w:vertAlign w:val="baseline"/>
          <w:rtl w:val="0"/>
        </w:rPr>
        <w:t xml:space="preserve">ในเดือน กุมภาพันธ์ โรงเรียนใช้ห้องวิทยาศาสตร์ เป็นที่ทางาน ห้องพัก ครูไปพลาง และ เมื่อวันที่ ๑๓ กุมภาพันธ์ พ.ศ. ๒๕๒๗ นี้ เกิด พายุใหญ่ในวันสุดท้ายของการสอบได้ นักเรียน ครู รุ่น แรก ของเรา บ้านพัก ๒ หลังหักพัง อีก ๓ หลังโย ไป แต่ยังใช้การ ได้ ทางโรงเรียนได้ โทรเลข ขอสอบได้วิชาวิทยาศาสตร์ ใหม่,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2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25100"/>
          <w:sz w:val="24"/>
          <w:szCs w:val="24"/>
          <w:u w:val="none"/>
          <w:shd w:fill="auto" w:val="clear"/>
          <w:vertAlign w:val="baseline"/>
          <w:rtl w:val="0"/>
        </w:rPr>
        <w:t xml:space="preserve">งานกุดหนาว ของเชียงใหม่ ซึ่งจัดให้มีเป็นงาน ประจําปี ที่สนามโรงเรียน ยุพราชวิทยาลัย เริ่ม แต่วันที่ ๒๕ ธันวาคม ถึงวันที่ 4 มกราคม พ.ศ. ๒๕๗4 ทาง โรงเรียนได้จัดให้มีร้านเปิดขายเครื่องดื่มเบ็ดเตล็ด เช่น โกโก้, กาแฟ. และอาหาร ย่างอื่น ๆ ทั้งได้ มีการเล่นเบ็ดเตล็ด ของนักเรียนทั้งสองแผนก เป็นการส่งเสริม ความสนุกตื่นเริง แก่งานนั้นอย มาก เรียกร้านนี้ว่า “ แม่โจ้ รีวิว” เมื่อได้หักค่า ใช้จ่ายในการนี้ แล้วยังมีเงินเหลือซื้อใส่เครื่องวิทยาศาสตร์ ให้แก่โรงเรียน ในงาน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4b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4b5700"/>
          <w:sz w:val="24"/>
          <w:szCs w:val="24"/>
          <w:u w:val="none"/>
          <w:shd w:fill="auto" w:val="clear"/>
          <w:vertAlign w:val="baseline"/>
          <w:rtl w:val="0"/>
        </w:rPr>
        <w:t xml:space="preserve">ดหนาวนี้นอกจากการออกร้านแล้ว นักเรียน หมวดต่าง ๆ ได้จัดส่งพืชผักต่าง ๆ เข้าประกวด และได้รางวัล พอสมควร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47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4750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เมื่อปลายปี พ.ศ. ๒๕๗๖ นั้นนักเรียนครรน แรก ได้ การจะทําสมุดประจํา ปี ในแต่ไม่สําเร็จ เพราะไม่มีเวลาพอที่จะจัดทํา นักเรียน ครูรุ่นที่สองนี้ได้วางแนว ความคิดนางงานไว้แต่ แรก จึงพิมพ์สมุดประจําปี “แม่โจ้ ๒๕๗” นี้ได้สําเร็จ ความสําเร็จของงานเป็นผล จาก ความสามัคคี ที่ สมาชิก ของรุ่นนี้ ได้ร่วมมือร่วมใจกัน และขอให้ความสําเร็จนี้เป็นเครื่อง เตือนใจให้ระลึก อยู่เสมอ ทั้งเป็นแบบอย่างที่จะ นําให้บรรลงานอื่น ๆ ที่มุ่งหวังไว้ ต่อไป.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4d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4d4e00"/>
          <w:sz w:val="24"/>
          <w:szCs w:val="24"/>
          <w:u w:val="none"/>
          <w:shd w:fill="auto" w:val="clear"/>
          <w:vertAlign w:val="baseline"/>
          <w:rtl w:val="0"/>
        </w:rPr>
        <w:t xml:space="preserve">ใน พ.ศ. ๒๕๒๔ นี้ รูปร่างของโรงเรียน ผิดแปลก ขึ้นบ้าง ตัวโรงเรียน ใหญ่ได้สร้างเสร็จมีชั้นบนเป็นห้องเรียน 4 ห้อง ส่วนชั้นล่างยังกําลังดัดแปลงให้เป็น ห้องสมุดของโรงเรียน คณะหนังสือพิมพ์ กสิกร ชุดที่ได้เริ่มก่อการณ์ หนังสือพิมพ์ กสิกร ได้มอบเงิน 444 บาทเศษ ให้แก่โรงเรียนเพื่อใช้จ่ายในการสร้างห้องสมุด นี้ นับว่าโรงเรียนได้รับทุนสมทบจากคณะนี้อีกด้วย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