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5c00"/>
          <w:sz w:val="38"/>
          <w:szCs w:val="38"/>
          <w:u w:val="none"/>
          <w:shd w:fill="auto" w:val="clear"/>
          <w:vertAlign w:val="baseline"/>
          <w:rtl w:val="0"/>
        </w:rPr>
        <w:t xml:space="preserve">เพี้ยน- โตปลักแรด ป., .ศ.ตร พิษณุโลก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900"/>
          <w:sz w:val="38"/>
          <w:szCs w:val="38"/>
          <w:u w:val="none"/>
          <w:shd w:fill="auto" w:val="clear"/>
          <w:vertAlign w:val="baseline"/>
          <w:rtl w:val="0"/>
        </w:rPr>
        <w:t xml:space="preserve">๒๐ ปี “ต้องพยายาม ก้าวขึ้นที่สูงเสมอ 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6300"/>
          <w:sz w:val="38"/>
          <w:szCs w:val="38"/>
          <w:u w:val="none"/>
          <w:shd w:fill="auto" w:val="clear"/>
          <w:vertAlign w:val="baseline"/>
          <w:rtl w:val="0"/>
        </w:rPr>
        <w:t xml:space="preserve">ราศรี – นิ้ววงศ์ชัย - แพร่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6200"/>
          <w:sz w:val="38"/>
          <w:szCs w:val="38"/>
          <w:u w:val="none"/>
          <w:shd w:fill="auto" w:val="clear"/>
          <w:vertAlign w:val="baseline"/>
          <w:rtl w:val="0"/>
        </w:rPr>
        <w:t xml:space="preserve">๒๓ ปี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5b00"/>
          <w:sz w:val="20"/>
          <w:szCs w:val="20"/>
          <w:u w:val="none"/>
          <w:shd w:fill="auto" w:val="clear"/>
          <w:vertAlign w:val="baseline"/>
          <w:rtl w:val="0"/>
        </w:rPr>
        <w:t xml:space="preserve">วงทน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6600"/>
          <w:sz w:val="38"/>
          <w:szCs w:val="38"/>
          <w:u w:val="none"/>
          <w:shd w:fill="auto" w:val="clear"/>
          <w:vertAlign w:val="baseline"/>
          <w:rtl w:val="0"/>
        </w:rPr>
        <w:t xml:space="preserve">“มีชีวิตเพื่อสนองบุพพการี และการงาน”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6300"/>
          <w:sz w:val="38"/>
          <w:szCs w:val="38"/>
          <w:u w:val="none"/>
          <w:shd w:fill="auto" w:val="clear"/>
          <w:vertAlign w:val="baseline"/>
          <w:rtl w:val="0"/>
        </w:rPr>
        <w:t xml:space="preserve">ละวัย-เพศยนิกร - พระนครศรีอยุธยา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