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3f00"/>
          <w:sz w:val="38"/>
          <w:szCs w:val="38"/>
          <w:u w:val="none"/>
          <w:shd w:fill="auto" w:val="clear"/>
          <w:vertAlign w:val="baseline"/>
          <w:rtl w:val="0"/>
        </w:rPr>
        <w:t xml:space="preserve">จะเห็นได้ว่า การเพิ่มเนื้อที่เพาะปลูกนั้นเพิ่มขึ้นในทางเพาะปลูกข้าว มาก กว่าอื่น ทั้งนี้เพราะความทวของ พลเมืองเป็นปัจจัยสําคัญ ตามสถิติสามะโนครัว ของ พลเมือง ใน พ.ศ. ๒๕๖๒ ม 4, ๒๐๒, ๓๕๕ คน ใน พ.ศ. ๒๕๒๒ มี ๑๓, ๕๑๒, ๒๐๗ คน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d00"/>
          <w:sz w:val="20"/>
          <w:szCs w:val="20"/>
          <w:u w:val="none"/>
          <w:shd w:fill="auto" w:val="clear"/>
          <w:vertAlign w:val="baseline"/>
          <w:rtl w:val="0"/>
        </w:rPr>
        <w:t xml:space="preserve">พ.ศ. ๒๕๒๘ 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000"/>
          <w:sz w:val="20"/>
          <w:szCs w:val="20"/>
          <w:u w:val="none"/>
          <w:shd w:fill="auto" w:val="clear"/>
          <w:vertAlign w:val="baseline"/>
          <w:rtl w:val="0"/>
        </w:rPr>
        <w:t xml:space="preserve">กระ ๑๐ บ เพมขน ๒ ลาน ๓ แสนคน ถา จะประมาก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400"/>
          <w:sz w:val="20"/>
          <w:szCs w:val="20"/>
          <w:u w:val="none"/>
          <w:shd w:fill="auto" w:val="clear"/>
          <w:vertAlign w:val="baseline"/>
          <w:rtl w:val="0"/>
        </w:rPr>
        <w:t xml:space="preserve">ย ๆ คงเบน ประมาณ ๓๓ ลานคน ฉะนน ในระยะ ๑๕ บ น ม พลเมอง เพ มชน ประมาณ 4 ลานคน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4000"/>
          <w:sz w:val="18"/>
          <w:szCs w:val="18"/>
          <w:u w:val="none"/>
          <w:shd w:fill="auto" w:val="clear"/>
          <w:vertAlign w:val="baseline"/>
          <w:rtl w:val="0"/>
        </w:rPr>
        <w:t xml:space="preserve">จนเนอพเพ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400"/>
          <w:sz w:val="18"/>
          <w:szCs w:val="18"/>
          <w:u w:val="none"/>
          <w:shd w:fill="auto" w:val="clear"/>
          <w:vertAlign w:val="baseline"/>
          <w:rtl w:val="0"/>
        </w:rPr>
        <w:t xml:space="preserve">ลกนนเพมขน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700"/>
          <w:sz w:val="18"/>
          <w:szCs w:val="18"/>
          <w:u w:val="none"/>
          <w:shd w:fill="auto" w:val="clear"/>
          <w:vertAlign w:val="baseline"/>
          <w:rtl w:val="0"/>
        </w:rPr>
        <w:t xml:space="preserve">าน ใน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700"/>
          <w:sz w:val="20"/>
          <w:szCs w:val="20"/>
          <w:u w:val="none"/>
          <w:shd w:fill="auto" w:val="clear"/>
          <w:vertAlign w:val="baseline"/>
          <w:rtl w:val="0"/>
        </w:rPr>
        <w:t xml:space="preserve">การ ทม พลเมองเพม1นน จาเบน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600"/>
          <w:sz w:val="38"/>
          <w:szCs w:val="38"/>
          <w:u w:val="none"/>
          <w:shd w:fill="auto" w:val="clear"/>
          <w:vertAlign w:val="baseline"/>
          <w:rtl w:val="0"/>
        </w:rPr>
        <w:t xml:space="preserve">จะต้องมีอาชีพอันเป็นล่ําเป็นสันสําหรับ พลเมืองด้วย เมื่อมีคนมากขึ้นกสิกร อันเป็น บ่อเกิดของการเพิ่มพลเมือง ก็ต้อง ขยายอาณาเขตต์การทํานา ให้กว้างออก ไปอีก เพราะการทํานาเป็นอาชีพ อันนับว่าเป็นล่า สันได้ อาชีพ หนึ่ง อีกประการหนึ่งก็เป็น เพราะการทนานั้นง่ายกว่าการเพาะปลูกอย่างอื่น กสิกร ได้เรียนรู้ต่อ ๆ กันมาจาก การกระทําตั้งแต่เด็ก แต่เด็ก ฉะนั้นการ ขยายเนื้อที่ทานามากขึ้นก็ ไม่มีอุปสรรคอันใด นอกจากนั้นถ้าฟ้าฝน อํานวย แล้วก็เป็นที่เชื่อได้ว่าปลูกข้าวลงไปเป็นต้องได้ผล เพราะ ศัตรที่จะมารบกวนนั้น ถึงแม้ว่าจะมีบ้างเช่นตัว หนอน ตัวบัง แมลงต่าง ๆ ก็ตามก็หา ได้ทําความเสียหายให้ข้าวมากมายไม่ ความเสียหายของการเพาะปลูกข้าวนั้นมักจะ เกิดจาก ในปีที่ฝน ชุก น้ําท่วม หรือฝนแล้ง น้ําไม่พอเป็นส่วนมาก เช่นใน พ.ศ. ๒๕๖๐ และ พ.ศ. ๒๕๖๒ เป็นต้น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4b00"/>
          <w:sz w:val="38"/>
          <w:szCs w:val="38"/>
          <w:u w:val="none"/>
          <w:shd w:fill="auto" w:val="clear"/>
          <w:vertAlign w:val="baseline"/>
          <w:rtl w:val="0"/>
        </w:rPr>
        <w:t xml:space="preserve">ส่วนพืช อย่างอื่นเช่น ยาสบนั้นยังทรงตัว อยู่ จริงอยู่ เราได้เคยส่งยาสูบ ออก ไปต่าง ประเทศบ้าง แต่ถ้าจะเปรียบเทียบรายการ ของสินค้าออกของยาสูบแล้วกยาก ที่จะกล่าวได้ว่าสภาพของการ ปลูกยาเป็นอย่างไร เพราะดังกล่าวแล้ว ส่วนมากของ ยาสูบที่เราทําได้มักจะใช้สบเสียเองเป็นส่วนใหญ่ แต่ถึงอย่างไรก็ดีถ้าดตามสถิติ ของสินค้า ออกของยาสูบ ตามรายปี ต่อไปนี้ ก็เห็นว่าการเพาะปลูกยาสูบไม่ดีขึ้น ทรด ๆ ทรง ๆ อยู่ เรื่อยมา ทั้งนี้เป็นเพราะบุหรี่ซิกาแรตได้มาทาให้ความนิยมในการสูบบุหรี่ ไทยลดถอยลง ดังปรากฎ ตามรายงานว่า บุหรี่ ต่าง ๆ ที่เข้ามาในสยาม ใน พ.ศ. ๒๕๗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