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7886988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78869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64f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64f00"/>
          <w:sz w:val="20"/>
          <w:szCs w:val="20"/>
          <w:u w:val="none"/>
          <w:shd w:fill="auto" w:val="clear"/>
          <w:vertAlign w:val="baseline"/>
          <w:rtl w:val="0"/>
        </w:rPr>
        <w:t xml:space="preserve">- 4 1 1 4 นก ไมถึง ๕ หาบ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05a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05a00"/>
          <w:sz w:val="20"/>
          <w:szCs w:val="20"/>
          <w:u w:val="none"/>
          <w:shd w:fill="auto" w:val="clear"/>
          <w:vertAlign w:val="baseline"/>
          <w:rtl w:val="0"/>
        </w:rPr>
        <w:t xml:space="preserve">- ๔! ใน เบนการเฉลย ทง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b6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b6400"/>
          <w:sz w:val="18"/>
          <w:szCs w:val="18"/>
          <w:u w:val="none"/>
          <w:shd w:fill="auto" w:val="clear"/>
          <w:vertAlign w:val="baseline"/>
          <w:rtl w:val="0"/>
        </w:rPr>
        <w:t xml:space="preserve">องศามเสีย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d57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d5700"/>
          <w:sz w:val="20"/>
          <w:szCs w:val="20"/>
          <w:u w:val="none"/>
          <w:shd w:fill="auto" w:val="clear"/>
          <w:vertAlign w:val="baseline"/>
          <w:rtl w:val="0"/>
        </w:rPr>
        <w:t xml:space="preserve">ยเนอง จ ก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f59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f5900"/>
          <w:sz w:val="38"/>
          <w:szCs w:val="38"/>
          <w:u w:val="none"/>
          <w:shd w:fill="auto" w:val="clear"/>
          <w:vertAlign w:val="baseline"/>
          <w:rtl w:val="0"/>
        </w:rPr>
        <w:t xml:space="preserve">อากาศวิปริตจึงขึ้น ๆ ลง ๆ แม้ เป็นเช่นนั้นก็ตามก็ควรจะกล่าวได้ว่าความเจริญใน ทาง นี้ คือ ในทางที่ได้ผล เพิ่มขึ้น ไร่ต่อไร่ นั้นยังไม่เกิดขึ้น ในสหปาลีรัฐอเมริกาเฉลี่ยผล ไร่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e58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e5800"/>
          <w:sz w:val="22"/>
          <w:szCs w:val="22"/>
          <w:u w:val="none"/>
          <w:shd w:fill="auto" w:val="clear"/>
          <w:vertAlign w:val="baseline"/>
          <w:rtl w:val="0"/>
        </w:rPr>
        <w:t xml:space="preserve">ละ 5. หาบ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45e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45e00"/>
          <w:sz w:val="38"/>
          <w:szCs w:val="38"/>
          <w:u w:val="none"/>
          <w:shd w:fill="auto" w:val="clear"/>
          <w:vertAlign w:val="baseline"/>
          <w:rtl w:val="0"/>
        </w:rPr>
        <w:t xml:space="preserve">ในที่สุดรวมความว่า ในระยะ ๑๕ ปี นกสิกรรมของประเทศสยามเจริญ คน ในทาง เพิ่มเนื้อที่ของพืชผล บางชะนิดเช่นข้าว และยาง แต่เฉลี่ยผลที่ได้ ไร่ ต่ยไร ไม่เพิ่มขึ้น เนื่องจากการปฏิบัติยังไม่ถึงขอและเนื่องจากการเพาะปลูก ของเรายังต้อง อาสัย ธรรม ชาติคยผ้าฝนอยู่ เป็นส่วนมาก ส่วนความเจริญในเรื่องมีพันธ์ ใหม่นั้นค่อยเป็นค่อย ไป โดย อาสัย อุตสาหะ วิริยะ และการมองเห็น ไกล ของกสิกร แทนทั้งสิ้น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259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25900"/>
          <w:sz w:val="38"/>
          <w:szCs w:val="38"/>
          <w:u w:val="none"/>
          <w:shd w:fill="auto" w:val="clear"/>
          <w:vertAlign w:val="baseline"/>
          <w:rtl w:val="0"/>
        </w:rPr>
        <w:t xml:space="preserve">: ธรรมชาติ พร้อมแล้วที่ประสาทความสุขแก่มนุษย์ แต่มนุษย์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f4d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f4d00"/>
          <w:sz w:val="38"/>
          <w:szCs w:val="38"/>
          <w:u w:val="none"/>
          <w:shd w:fill="auto" w:val="clear"/>
          <w:vertAlign w:val="baseline"/>
          <w:rtl w:val="0"/>
        </w:rPr>
        <w:t xml:space="preserve">เองทําเป็นไม่รู้จัก * ทานได้อะไรไปในชั่วโมงนี้ และชั่วโมงนี้ได้ผ่านไปแล้ว ชั่วโมง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a51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a5100"/>
          <w:sz w:val="38"/>
          <w:szCs w:val="38"/>
          <w:u w:val="none"/>
          <w:shd w:fill="auto" w:val="clear"/>
          <w:vertAlign w:val="baseline"/>
          <w:rtl w:val="0"/>
        </w:rPr>
        <w:t xml:space="preserve">นี้จะไม่เวียนมาหาอีก * ถ้าพูดไม่ได้เรื่อง จงนิ่งเสีย - - - - 42 นายที่ดี ย่อมเคยเป็นบ่าวที่ดีมาแล้ว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