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9897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989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f00"/>
          <w:sz w:val="38"/>
          <w:szCs w:val="38"/>
          <w:u w:val="none"/>
          <w:shd w:fill="auto" w:val="clear"/>
          <w:vertAlign w:val="baseline"/>
          <w:rtl w:val="0"/>
        </w:rPr>
        <w:t xml:space="preserve">เขตตกรรมสําหรับปลูกข้าวโภชน์ เป็นจํานวนร้อยไร่ ขึ้นไป และมีการทํานาข้าวจานวน มาก การเลี้ยงไก่เด็กฮอนก็เป็นจานวนเกือบพัน การเลี้ยงเป็ดก็จํานวนหลายร้อย นอก นั้นก็มีการเลี้ยงสุกรและสัตว์พาหนะ การทําสวน ผัก ทา สวนกล้วย สวน พูดซา สวน ไม้ อ่อน การทําไร่ถั่ว ไร่ พริก มะเขือ ยาสูบ และ เบ็ดเตล็ดอื่น ๆ ถึงกับอาจกล่าวได้ว่า วิชาศิลป ของนักเรียน ครู ประถมกสิกรรมจัดเป็นวิชา นวกรรมได้ เช่น ม : 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100"/>
          <w:sz w:val="38"/>
          <w:szCs w:val="38"/>
          <w:u w:val="none"/>
          <w:shd w:fill="auto" w:val="clear"/>
          <w:vertAlign w:val="baseline"/>
          <w:rtl w:val="0"/>
        </w:rPr>
        <w:t xml:space="preserve">(๑) การทําแปลง ขนาด เป็นงาน ส่วนตัว (๒) การทําแปลงพิเศษ หรือแปลงอาชีพ เป็นงานส่วนตัว (๒) การทาสวน ไม้ ออน เป็นงานส่วนรวม (4) การทําสวน ไม้ยืนต้น (๕) การทํานาข้าว (6) การทาไร่เช่นไร่ ข้าวโภชน (๒) การเลี้ยงปศุสัตว์ (4) การ ช่างไม้ เช่นการทําที่พัก อาศัย 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900"/>
          <w:sz w:val="38"/>
          <w:szCs w:val="38"/>
          <w:u w:val="none"/>
          <w:shd w:fill="auto" w:val="clear"/>
          <w:vertAlign w:val="baseline"/>
          <w:rtl w:val="0"/>
        </w:rPr>
        <w:t xml:space="preserve">(4) การฝึกหัดสอนนักเรียนทั้งสอน ประจําชั้น และสอนที่ ประชุม ตามหัวข้อเหล่านี้นักเรียน ครู กสิกรรม ทุก ๆ คน จักต้องได้รับการฝึกหัดให้เพียงพอ มิฉะนั้นจะไม่ได้ คะแนนในการ สอบได้เพื่อประกาศนียบัตร โดยเหตุที่เรือนโรงต่าง ๆ ที่ทับกวางสร้างขึ้นเป็นการชั่วคราวด้วยเสา ทุบเปลือก และเครื่อง ผก จึงโดยมากสําเร็จ ขึ้นด้วย มือนักเรียนเกือบทั้งสิ้น สําหรับที่ทับกวางมีเสียอยู่ อย่างเดียวคืออนามัย ของ นักเรียนไม่ค่อยจะทนทานต่อฟ้าอากาศ โดยมากมักจะเป็นไข้กัน แทบทุก คน ถึง กระนั้นก็ไม่มีใคร ถึงแก่ชีวิต นับว่านักเรียนมีความอดทน ดื่มาก แต่ต่อมาอาจารย์ครู และนักเรียนกสิกรรมต่างก็ได้รับความวิประโยคเศร้าโศกสลดใจ เนื่องจากเจ้าคุณเทพ ศาสตรสถิตย์ อาจารย์ใหญ่ได้ ถึงแก่อนิจจกรรมด้วยโรคเนื้องอกในกระเพาะอาหาร เมื่อ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