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9751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75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  <w:rtl w:val="0"/>
        </w:rPr>
        <w:t xml:space="preserve">ให้การกลายกลับไปในทางอัน ตรงกันข้ามเลย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38"/>
          <w:szCs w:val="38"/>
          <w:u w:val="none"/>
          <w:shd w:fill="auto" w:val="clear"/>
          <w:vertAlign w:val="baseline"/>
          <w:rtl w:val="0"/>
        </w:rPr>
        <w:t xml:space="preserve">ท่านได้ ชื่อว่า สําเร็จ การเรียนในชั้นแล้ว แต่การศึกษานอกชั้นของ ท่านเล่า ตั้งต้นแล้ว หรือ ? ท่าน เพิ่งเห็น ประตูชัยแล้ว หรือ ? งาน ที่เราดําเนินมาในอดีตนั้น เมื่อเปรียบกับอนาคตแล้ว อุประมาไม่ผิดอะไร กับจอมปลวก และภูเขาเลย อย่า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500"/>
          <w:sz w:val="38"/>
          <w:szCs w:val="38"/>
          <w:u w:val="none"/>
          <w:shd w:fill="auto" w:val="clear"/>
          <w:vertAlign w:val="baseline"/>
          <w:rtl w:val="0"/>
        </w:rPr>
        <w:t xml:space="preserve">ประมาท ปะทะโดยปราศจากสติ โดย ปราศจากการศึกษาหาทางเสียก่อน อย่าสาว เท้าก้าว โดยด่วน นัก มองเสียก่อน จึงก้าว เพราะ “ โรงเรียน แห่ง ความชํานาญ ไม่มีหลักสูตร ไม่มีกฎเกณฑ์ตายตัว ข้อเท้าของท่าน อาจพลิกแพลง พลาดล้มได้ ง่ายหากจะเดิน ชะนี ชูคอไม่กดินไว้เสียบ้าง การ ก้าวหน้านั้นก็มุ่งอยู่ด้วยกัน ทุกรูป ทุกนาม แต่ขอให้ระวังเตรียมหาสิ่งรองรับกันล้มไว้บ้าง มิฉะนั้นจะเจ็บตัวเปล่า และจะหาผู้เวทนาได้ยาก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c00"/>
          <w:sz w:val="38"/>
          <w:szCs w:val="38"/>
          <w:u w:val="none"/>
          <w:shd w:fill="auto" w:val="clear"/>
          <w:vertAlign w:val="baseline"/>
          <w:rtl w:val="0"/>
        </w:rPr>
        <w:t xml:space="preserve">ท่านกําลังเหยียบ ธรณีประตูเข้าสู่โลกอันไพศาล แล้ว จงจําให้แม่นว่าท่าน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f00"/>
          <w:sz w:val="18"/>
          <w:szCs w:val="18"/>
          <w:u w:val="none"/>
          <w:shd w:fill="auto" w:val="clear"/>
          <w:vertAlign w:val="baseline"/>
          <w:rtl w:val="0"/>
        </w:rPr>
        <w:t xml:space="preserve">ทก นาม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5c00"/>
          <w:sz w:val="20"/>
          <w:szCs w:val="20"/>
          <w:u w:val="none"/>
          <w:shd w:fill="auto" w:val="clear"/>
          <w:vertAlign w:val="baseline"/>
          <w:rtl w:val="0"/>
        </w:rPr>
        <w:t xml:space="preserve">ศ บน ลมไว้ บาง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900"/>
          <w:sz w:val="20"/>
          <w:szCs w:val="20"/>
          <w:u w:val="none"/>
          <w:shd w:fill="auto" w:val="clear"/>
          <w:vertAlign w:val="baseline"/>
          <w:rtl w:val="0"/>
        </w:rPr>
        <w:t xml:space="preserve">ม ฉะนน จะเ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d00"/>
          <w:sz w:val="18"/>
          <w:szCs w:val="18"/>
          <w:u w:val="none"/>
          <w:shd w:fill="auto" w:val="clear"/>
          <w:vertAlign w:val="baseline"/>
          <w:rtl w:val="0"/>
        </w:rPr>
        <w:t xml:space="preserve">จะเบน A หนึ่ง ซึ่งจะเบน A 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6500"/>
          <w:sz w:val="20"/>
          <w:szCs w:val="20"/>
          <w:u w:val="none"/>
          <w:shd w:fill="auto" w:val="clear"/>
          <w:vertAlign w:val="baseline"/>
          <w:rtl w:val="0"/>
        </w:rPr>
        <w:t xml:space="preserve">และรับผิด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900"/>
          <w:sz w:val="24"/>
          <w:szCs w:val="24"/>
          <w:u w:val="none"/>
          <w:shd w:fill="auto" w:val="clear"/>
          <w:vertAlign w:val="baseline"/>
          <w:rtl w:val="0"/>
        </w:rPr>
        <w:t xml:space="preserve">อง ประเทศ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4200"/>
          <w:sz w:val="18"/>
          <w:szCs w:val="18"/>
          <w:u w:val="none"/>
          <w:shd w:fill="auto" w:val="clear"/>
          <w:vertAlign w:val="baseline"/>
          <w:rtl w:val="0"/>
        </w:rPr>
        <w:t xml:space="preserve">ช 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700"/>
          <w:sz w:val="38"/>
          <w:szCs w:val="38"/>
          <w:u w:val="none"/>
          <w:shd w:fill="auto" w:val="clear"/>
          <w:vertAlign w:val="baseline"/>
          <w:rtl w:val="0"/>
        </w:rPr>
        <w:t xml:space="preserve">นุมชน สังคม และสมาคมให้ลอยเด่นขึ้น อย่าไป พิพักกังวลให้มากนักถึงความไพ เราะเพราะพรึงแห่งคําพูดสรรเสริญเยินยอเอาใจใส่ในการปรบมือ หรือคอยเอียงหูฟัง เกียรติยศ เกียรติศักดิ์ เพราะสิ่งเหล่านี้ แหละคือมารที่รังแต่จะฉุดกระชากลากไถให้ ท่านลืมตัวลืมตนเห่อเหิมฟังเพ้อ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d00"/>
          <w:sz w:val="38"/>
          <w:szCs w:val="38"/>
          <w:u w:val="none"/>
          <w:shd w:fill="auto" w:val="clear"/>
          <w:vertAlign w:val="baseline"/>
          <w:rtl w:val="0"/>
        </w:rPr>
        <w:t xml:space="preserve">ความรู้ ความสามารถของท่านณบัดนี้เหมาะสําหรับประเทศ “หนุ่ม ๆ เช่น ไทยเราเหลือเกิน อนาคตกาลของชาติอยู่ในกํามือของท่านนี่แหละ จะนาไปลงนรกหรือ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500"/>
          <w:sz w:val="22"/>
          <w:szCs w:val="22"/>
          <w:u w:val="none"/>
          <w:shd w:fill="auto" w:val="clear"/>
          <w:vertAlign w:val="baseline"/>
          <w:rtl w:val="0"/>
        </w:rPr>
        <w:t xml:space="preserve">ขน ล้วรรค์ แลว !!ต ทาน ทั้ง 8น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700"/>
          <w:sz w:val="22"/>
          <w:szCs w:val="22"/>
          <w:u w:val="none"/>
          <w:shd w:fill="auto" w:val="clear"/>
          <w:vertAlign w:val="baseline"/>
          <w:rtl w:val="0"/>
        </w:rPr>
        <w:t xml:space="preserve">เราน น ได เปรียบประเทศ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b00"/>
          <w:sz w:val="20"/>
          <w:szCs w:val="20"/>
          <w:u w:val="none"/>
          <w:shd w:fill="auto" w:val="clear"/>
          <w:vertAlign w:val="baseline"/>
          <w:rtl w:val="0"/>
        </w:rPr>
        <w:t xml:space="preserve">หลายสถาน เขา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d00"/>
          <w:sz w:val="38"/>
          <w:szCs w:val="38"/>
          <w:u w:val="none"/>
          <w:shd w:fill="auto" w:val="clear"/>
          <w:vertAlign w:val="baseline"/>
          <w:rtl w:val="0"/>
        </w:rPr>
        <w:t xml:space="preserve">ทําตัวอย่างมาแล้วทั้งสิ้น ผิดเราก็เห็น กกเรากทราบ ซึ่งนับว่าเป็นประโยชน์ และ สะดวกสําหรับเราในข้อที่จะชุบมีย บีบ เลือกเป็นช่องใด ๆ ได้อย่างสบาย ทั้งนี้ ยอมเว้นจากการ พลาดท่าห้าแต้มได้ ใช่น้อย แต่กระนั้นก็ดี อย่าได้ นกดถูกว่า โลก คือชามข้าว เรามีล้อม ซ้อนก็จะตักเป็บเข้าปากได้ ที่เดียว ระวัง มันจะติดคอ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