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2927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29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9e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2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e00"/>
          <w:sz w:val="38"/>
          <w:szCs w:val="38"/>
          <w:u w:val="none"/>
          <w:shd w:fill="auto" w:val="clear"/>
          <w:vertAlign w:val="baseline"/>
          <w:rtl w:val="0"/>
        </w:rPr>
        <w:t xml:space="preserve">นานวัน นานเดือน ผลของการงาน การเรียน การเป็นอยู่ การ สมาคม การเคลื่อนไหวในกิจการ การปกครอง และคุ้มครอง ย่อมแปลกหแปลกตาขึ้นตาม กาละเทศะ จะแปลกไปเช่นไร นั้น ต้องทราบเป็นรายบุคคล เพราะต่างคนอุปสรรค ต่าง ๆ กันแล้ว แต่จะได้รับได้ ประสพเหตุการณ์ นั้น ๆ ชีวิตจิตต์ ใจของคนเรา ย่อม ผันแปร ไปตามความเปลี่ยนแปลง และความ หมุนเวียน สรุปได้ว่า การศึกษา วิชากสิกรรม ๒ ปี ทําให้ จิตต์ ใจของผู้ศึกษาเปลี่ยนแปลงไป ได้ นา นา ประการ แต่ ความเปลี่ยนแปลงนี้ขอจงเป็นแต่ ความดี ตลอดไป และ เสมอไป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6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400"/>
          <w:sz w:val="38"/>
          <w:szCs w:val="38"/>
          <w:u w:val="none"/>
          <w:shd w:fill="auto" w:val="clear"/>
          <w:vertAlign w:val="baseline"/>
          <w:rtl w:val="0"/>
        </w:rPr>
        <w:t xml:space="preserve">2 ตุ้มผ้าลายหมาจ่างเห่า ค้น คําเก่า จ่างผิดกัน เวลาห่มผ้า ลาย สุนัขมักเห่า เพราะเป็นของแปลกสําหรับมัน เวลาค้นเอาสิ่งที่แล้ว ๆ มาพูด มักจะเกิด ทะเลาะกัน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f00"/>
          <w:sz w:val="38"/>
          <w:szCs w:val="38"/>
          <w:u w:val="none"/>
          <w:shd w:fill="auto" w:val="clear"/>
          <w:vertAlign w:val="baseline"/>
          <w:rtl w:val="0"/>
        </w:rPr>
        <w:t xml:space="preserve">4 ตวยกันผู้ใหญ่หมาบขบ เวลาเดิน ๆ ตามหลังผู้ใหญ่ สุนัขไม่กัด จะทําสิ่งใดปรึกษา หรือฟังคํา แนะนําของผู้ใหญ่แล้วไม่มีผิด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300"/>
          <w:sz w:val="38"/>
          <w:szCs w:val="38"/>
          <w:u w:val="none"/>
          <w:shd w:fill="auto" w:val="clear"/>
          <w:vertAlign w:val="baseline"/>
          <w:rtl w:val="0"/>
        </w:rPr>
        <w:t xml:space="preserve">- จงฟังเสียก่อนคิด ก่อนทําจงคิดเสียให้ดี ทําจงทําให้ สุดความสามารถ จงทําเป็นตัวอย่างอันดี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600"/>
          <w:sz w:val="38"/>
          <w:szCs w:val="38"/>
          <w:u w:val="none"/>
          <w:shd w:fill="auto" w:val="clear"/>
          <w:vertAlign w:val="baseline"/>
          <w:rtl w:val="0"/>
        </w:rPr>
        <w:t xml:space="preserve">* เวลาเป็นเงิน เดินเป็นทอง เมื่อ อยากพบจงหา เมื่อสงสัยองถาม แล้วท่านจะฉลาดขึ้น ทางเดินของท่านจงเลือกเฟ้นด้วยความรอบคอบ แล้วจะได้ เดินปลอดภัย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700"/>
          <w:sz w:val="38"/>
          <w:szCs w:val="38"/>
          <w:u w:val="none"/>
          <w:shd w:fill="auto" w:val="clear"/>
          <w:vertAlign w:val="baseline"/>
          <w:rtl w:val="0"/>
        </w:rPr>
        <w:t xml:space="preserve">* ครูและอาจารย์ปรารถนาจะให้ศิษย์ เป็นคนดี มีความรู้ เฉลียว ฉลาดมีกิริยา วาจา อ่อนโยน สุภาพเรียบร้อย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6e00"/>
          <w:sz w:val="18"/>
          <w:szCs w:val="18"/>
          <w:u w:val="none"/>
          <w:shd w:fill="auto" w:val="clear"/>
          <w:vertAlign w:val="baseline"/>
          <w:rtl w:val="0"/>
        </w:rPr>
        <w:t xml:space="preserve">୧୧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