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303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30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ca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9ca400"/>
          <w:sz w:val="22"/>
          <w:szCs w:val="22"/>
          <w:u w:val="none"/>
          <w:shd w:fill="auto" w:val="clear"/>
          <w:vertAlign w:val="baseline"/>
          <w:rtl w:val="0"/>
        </w:rPr>
        <w:t xml:space="preserve">ใน พ.ศ. ๒๔๘๐ นี้ นักเรียนของเราอีกรุ่นหนึ่งจะสําเร็จการศึกษาเกษตร กรรมชั้นสูงของกระทรวงธรรมการ นักศึกษาที่สําเร็จก็จะเริ่มประกอบบําเพ็ญตนให้ เป็นประโยชน์ต่อประชาชนพลเมืองต่อไป กรณียกิจต่างๆ ที่นักศึกษาเหล่านี้มีโอกาส จะปฏิบัติหน้าที่การงาน อาจเป็นเครื่องแสดงผลแห่งการอบรมที่ตนได้รับถ่ายทอดมา จากคณะอาจารย์ ครู ของสํานักนี้ ความยากง่ายและอุปสรรคต่าง ๆ ของการงานที่จะ ต้องเผชิญย่อมมีมากหรือน้อย ทั้งความสําเร็จย่อมบรรลุได้ เร็วหรือช้าเป็นธรรมดา แต่คณะอาจารย์ ครู หวังในความรู้สึกการรับผิดชอบในหน้าที่การงานของนักศึกษาที่ ได้รับการฝึกฝนมา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9200"/>
          <w:sz w:val="26"/>
          <w:szCs w:val="26"/>
          <w:u w:val="none"/>
          <w:shd w:fill="auto" w:val="clear"/>
          <w:vertAlign w:val="baseline"/>
          <w:rtl w:val="0"/>
        </w:rPr>
        <w:t xml:space="preserve">เมื่อศิษย์ จากครไปก็มีความ อาลัยใน สํานักเรียน คณะ ครู และ เพื่อน นักเรียน แต่การจากกันไปเพื่อจะได้มีโอกาสได้บําเพ็ญประโยชน์เช่นนี้ พวก เราที่เหลืออยู่ต่างมีความปลาบปลื้มยินดี และความรักใคร่อาลัยในตัวบุคคล ขอ อวยพรให้นักศึกษาที่สําเร็จไป จงมีความพยายามประกอบกิจบําเพ็ญตนให้เกิดความ งามแก่ประเทศชาติ และจงสมบูรณ์ด้วยจตุพิธพร เทอญ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600"/>
          <w:sz w:val="24"/>
          <w:szCs w:val="24"/>
          <w:u w:val="none"/>
          <w:shd w:fill="auto" w:val="clear"/>
          <w:vertAlign w:val="baseline"/>
          <w:rtl w:val="0"/>
        </w:rPr>
        <w:t xml:space="preserve">พระช่วงเกษตรศิลปการ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