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6300"/>
          <w:sz w:val="24"/>
          <w:szCs w:val="24"/>
          <w:u w:val="none"/>
          <w:shd w:fill="auto" w:val="clear"/>
          <w:vertAlign w:val="baseline"/>
          <w:rtl w:val="0"/>
        </w:rPr>
        <w:t xml:space="preserve">ทองอินทร์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69500"/>
          <w:sz w:val="28"/>
          <w:szCs w:val="28"/>
          <w:u w:val="none"/>
          <w:shd w:fill="auto" w:val="clear"/>
          <w:vertAlign w:val="baseline"/>
          <w:rtl w:val="0"/>
        </w:rPr>
        <w:t xml:space="preserve">คําปวน อินทร์บุรี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7c00"/>
          <w:sz w:val="26"/>
          <w:szCs w:val="26"/>
          <w:u w:val="none"/>
          <w:shd w:fill="auto" w:val="clear"/>
          <w:vertAlign w:val="baseline"/>
          <w:rtl w:val="0"/>
        </w:rPr>
        <w:t xml:space="preserve">- เชาว์ประยูร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8600"/>
          <w:sz w:val="22"/>
          <w:szCs w:val="22"/>
          <w:u w:val="none"/>
          <w:shd w:fill="auto" w:val="clear"/>
          <w:vertAlign w:val="baseline"/>
          <w:rtl w:val="0"/>
        </w:rPr>
        <w:t xml:space="preserve">แม่ฮ่องสอน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200"/>
          <w:sz w:val="24"/>
          <w:szCs w:val="24"/>
          <w:u w:val="none"/>
          <w:shd w:fill="auto" w:val="clear"/>
          <w:vertAlign w:val="baseline"/>
          <w:rtl w:val="0"/>
        </w:rPr>
        <w:t xml:space="preserve">ลําพูน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e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e6c00"/>
          <w:sz w:val="24"/>
          <w:szCs w:val="24"/>
          <w:u w:val="none"/>
          <w:shd w:fill="auto" w:val="clear"/>
          <w:vertAlign w:val="baseline"/>
          <w:rtl w:val="0"/>
        </w:rPr>
        <w:t xml:space="preserve">กัลป์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7b00"/>
          <w:sz w:val="24"/>
          <w:szCs w:val="24"/>
          <w:u w:val="none"/>
          <w:shd w:fill="auto" w:val="clear"/>
          <w:vertAlign w:val="baseline"/>
          <w:rtl w:val="0"/>
        </w:rPr>
        <w:t xml:space="preserve">เฟอน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8a00"/>
          <w:sz w:val="24"/>
          <w:szCs w:val="24"/>
          <w:u w:val="none"/>
          <w:shd w:fill="auto" w:val="clear"/>
          <w:vertAlign w:val="baseline"/>
          <w:rtl w:val="0"/>
        </w:rPr>
        <w:t xml:space="preserve">กนิษฐานนท์ บุรีรัมย์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8400"/>
          <w:sz w:val="24"/>
          <w:szCs w:val="24"/>
          <w:u w:val="none"/>
          <w:shd w:fill="auto" w:val="clear"/>
          <w:vertAlign w:val="baseline"/>
          <w:rtl w:val="0"/>
        </w:rPr>
        <w:t xml:space="preserve">บรรเทิงสุข อุตตรดิตถ์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7500"/>
          <w:sz w:val="24"/>
          <w:szCs w:val="24"/>
          <w:u w:val="none"/>
          <w:shd w:fill="auto" w:val="clear"/>
          <w:vertAlign w:val="baseline"/>
          <w:rtl w:val="0"/>
        </w:rPr>
        <w:t xml:space="preserve">บุญเหลือ สุวรรณชิตาทร เพชรบูรณ์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