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5406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54061"/>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33d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33d00"/>
          <w:sz w:val="26"/>
          <w:szCs w:val="26"/>
          <w:u w:val="none"/>
          <w:shd w:fill="auto" w:val="clear"/>
          <w:vertAlign w:val="baseline"/>
          <w:rtl w:val="0"/>
        </w:rPr>
        <w:t xml:space="preserve">กรรมของการศึกษากสิกรรม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33d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33d00"/>
          <w:sz w:val="26"/>
          <w:szCs w:val="26"/>
          <w:u w:val="none"/>
          <w:shd w:fill="auto" w:val="clear"/>
          <w:vertAlign w:val="baseline"/>
          <w:rtl w:val="0"/>
        </w:rPr>
        <w:t xml:space="preserve">และจะไม่รู้สึกเบื่อหน่ายเลย แท้จริงการมี คําพูดที่ข้าพเจ้าได้กล่าวแล้วนเป็นความ สวนดอกไม้และ สวนผักดัง เช่น ที่ได้กล่าว ผนของข้าพเจ้าในอนาคตกาล และข้าพเจ้า แล้วนี้ มิได้เป็นการนํามาซึ่งความรําคาญ ก็ได้ลิ้มตาตื่นมายาวพอแก่หน้ากระดาษแล้ว ต่อบิดามารดา เลย แต่กลับเป็นที่ ที่บิดา ฉะนั้นจึงขอโอกาส ยุตติลงแต่เพียงนี้ แต่ มารดาจะได้มีโอกาสออกกําลังเสียอีก นอก ก่อนที่จะวางปากกา ข้าพเจ้าใครที่จะขอ จากเป็นสิ่งประดับประดาดานหน้าบ้าน และ ถามท่านทั้งหลายว่า เป็น การลดรายจ่ายใน เรื่อง ผัก ตามลาดับ บัดนี้ ถึงเวลาอันสมควรแล้ว หรือยังที่ ภายหลัง เมื่อ ทารกนิยมใน ส่วนที่ บ้าน แล้ว ชาวเรา ควรจะเลิก เหยียด อาชีพ กสิกรรม ครั้นบิดามารดาส่งเข้าโรงเรียน ทารกก็มัก ควรจะเริ่มให้เกียรติยศ แก่ อาชีพกสิกรรม อยากจะมีสวนที่โรงเรียนอีก ฉะนั้นโรง และควรจะลงมือ อบรมจิตต์ ใจของทารกให้ เรียน จึงได้จัดให้มี ส่วนที่โรงเรียนขึ้นตาม นิยมใยดีในอาชีพกสิกรรม เพื่อกระทรวง ความประสงค์ของทารกด้วยความมุ่งหมาย ธรรมการ ของเราจะได้คิดจัดการตั้งโรง เพื่อจะอบรมทารกเช่นเดียวกัน สวนที่บ้าน เรียนกสิกรรมซะนิดต่าง ๆ ตามลําดับขึ้นได้ และที่โรงเรียนนี้ เป็นกุญแจอันสําคัญของ หรือท่านเห็นว่ายังเป็นการไม่สมควร และ กระทรวงธรรมการ ที่ จะได้ คิด จัด การเปิด จะยังคงปล่อยให้ การศึกษาอาชีพกสิกรรม โรงเรียนกสิกรรมซะนิดต่าง ๆ ใน เสวยเวรกรรมตามเดิมไปพลางก่อน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335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33500"/>
          <w:sz w:val="24"/>
          <w:szCs w:val="24"/>
          <w:u w:val="none"/>
          <w:shd w:fill="auto" w:val="clear"/>
          <w:vertAlign w:val="baseline"/>
          <w:rtl w:val="0"/>
        </w:rPr>
        <w:t xml:space="preserve">เพราะชาวนาทนาอย่างเดียว จึงต้องยากจน.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b35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b3500"/>
          <w:sz w:val="20"/>
          <w:szCs w:val="20"/>
          <w:u w:val="none"/>
          <w:shd w:fill="auto" w:val="clear"/>
          <w:vertAlign w:val="baseline"/>
          <w:rtl w:val="0"/>
        </w:rPr>
        <w:t xml:space="preserve">- หลวงสุวรรณวาจกกสิกิจ</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