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10172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10172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206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220600"/>
          <w:sz w:val="42"/>
          <w:szCs w:val="42"/>
          <w:u w:val="none"/>
          <w:shd w:fill="auto" w:val="clear"/>
          <w:vertAlign w:val="baseline"/>
          <w:rtl w:val="0"/>
        </w:rPr>
        <w:t xml:space="preserve">โอวาท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93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93d00"/>
          <w:sz w:val="18"/>
          <w:szCs w:val="18"/>
          <w:u w:val="none"/>
          <w:shd w:fill="auto" w:val="clear"/>
          <w:vertAlign w:val="baseline"/>
          <w:rtl w:val="0"/>
        </w:rPr>
        <w:t xml:space="preserve">ของ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50f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50f00"/>
          <w:sz w:val="26"/>
          <w:szCs w:val="26"/>
          <w:u w:val="none"/>
          <w:shd w:fill="auto" w:val="clear"/>
          <w:vertAlign w:val="baseline"/>
          <w:rtl w:val="0"/>
        </w:rPr>
        <w:t xml:space="preserve">ขุนอภิรักษ์จรรยา ธรรมการเชียงใหม่ กล่าวหน้าที่ประชุมนักเรียนแม่โจ้ เมื่อวันที่ ๒๕ ตุลาคม พ.ศ. ๒๔๘๐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f3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f3400"/>
          <w:sz w:val="18"/>
          <w:szCs w:val="18"/>
          <w:u w:val="none"/>
          <w:shd w:fill="auto" w:val="clear"/>
          <w:vertAlign w:val="baseline"/>
          <w:rtl w:val="0"/>
        </w:rPr>
        <w:t xml:space="preserve">แต่คนเดียว.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72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72800"/>
          <w:sz w:val="22"/>
          <w:szCs w:val="22"/>
          <w:u w:val="none"/>
          <w:shd w:fill="auto" w:val="clear"/>
          <w:vertAlign w:val="baseline"/>
          <w:rtl w:val="0"/>
        </w:rPr>
        <w:t xml:space="preserve">นักเรียนทั้งหลาย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43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43000"/>
          <w:sz w:val="24"/>
          <w:szCs w:val="24"/>
          <w:u w:val="none"/>
          <w:shd w:fill="auto" w:val="clear"/>
          <w:vertAlign w:val="baseline"/>
          <w:rtl w:val="0"/>
        </w:rPr>
        <w:t xml:space="preserve">ข้าพเจ้ารู้สึกยินดีมากที่ได้มีโอกาสมา พูดกันในวันนี้ ความจริงท่านข้าหลวงประ ช่วจังหวัด มีความประสงค์จะมาด้วย แต่ มีความจําเป็นในเรื่องทุกข์ โศก เนื่องด้วย มารดาของท่านถึงแก่กรรมมเมื่อวานนี้ และ ทั้งมีราชการมาก คือเกี่ยวด้วยการเลือกตั้ง ที่จะมีในวันที่ 6 เดือนหน้า การเลือกตั้งนี้ เป็นเรื่องเกี่ยวด้วยทางการเมือง ข้าหลวง ประจาจังหวัดและคณะกรมการจังหวัดต้อง รับผิดชอบร่วมกันเพราะเป็นการสําคัญมาก แม้มีเหตุมกพร่องเกิดขึ้น ข้าหลวงประจา จังหวัด และคณะกรมการจังหวดจะต้องได้ รับความเดือดร้อนไปด้วย ฉะนั้น ท่าน ข้าหลวงประจําจังหวัดจึงต้องติดธุระเรื่องนี้ จะมาด้วยในวันนี้ไม่ได้ ข้าพเจ้าจึงต้องมา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c3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c3000"/>
          <w:sz w:val="28"/>
          <w:szCs w:val="28"/>
          <w:u w:val="none"/>
          <w:shd w:fill="auto" w:val="clear"/>
          <w:vertAlign w:val="baseline"/>
          <w:rtl w:val="0"/>
        </w:rPr>
        <w:t xml:space="preserve">แต่ก่อนโรงเรียนนี้ได้อยู่ในบังคับบัญชา ของกระทรวงธรรมการโดยตรง แต่ก็ได้ ติดต่อกับจังหวัดมาบ้าง ข้าพเจ้าซึ่งมาอยู่ เชียงใหม่ได้เพียง 4 เดือนเศษก็มีหน้าที่ช่วย กิจการของโรงเรียนอยู่บ้างแล้ว ครั้นต่อ มากระทรวงธรรมการ สั่งให้โรงเรียนนี้ ใน โดยตรงต่อจังหวัด จึงได้สั่งให้ข้าพเจ้าด และมผิดชอบโรงเรียนนี้ด้วยอีก จึงทําให้ ต้องรับผิดชอบในทางการปกครอง และธุระ การร่วมอยู่ด้วย และนี้เป็นเรื่องสําคัญมาก ที่เราน่าจะได้ปรับปรุง ความเข้าใจกัน บัดน อีกวาระหนึ่ง กล่าวคือ โรงเรียนนี้ว่าถึง ฐานะที่เป็นโรงเรียนสูงสุดในภาคเหนือของ สยาม ด้วยว่าเป็นโรงเรียนวิสามัญ มีทั้ง แผนก ฝึกหัด ครู และ แผนกมัธยม วิสามัญ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