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5302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53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3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3700"/>
          <w:sz w:val="20"/>
          <w:szCs w:val="20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1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1e00"/>
          <w:sz w:val="26"/>
          <w:szCs w:val="26"/>
          <w:u w:val="none"/>
          <w:shd w:fill="auto" w:val="clear"/>
          <w:vertAlign w:val="baseline"/>
          <w:rtl w:val="0"/>
        </w:rPr>
        <w:t xml:space="preserve">ที่ทาการรัฐบาลเพื่อเป็นที่ระลึกในวันสําคัญ วันหนึ่งของสยามเรา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2800"/>
          <w:sz w:val="24"/>
          <w:szCs w:val="24"/>
          <w:u w:val="none"/>
          <w:shd w:fill="auto" w:val="clear"/>
          <w:vertAlign w:val="baseline"/>
          <w:rtl w:val="0"/>
        </w:rPr>
        <w:t xml:space="preserve">ต้นมือ ทั้งเป็นการคอยตรวจ ตรามีให้ นัก- เรียนไปรับโรคร้ายแรงน่ารังเกียจมาสู่ตนได้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3000"/>
          <w:sz w:val="24"/>
          <w:szCs w:val="24"/>
          <w:u w:val="none"/>
          <w:shd w:fill="auto" w:val="clear"/>
          <w:vertAlign w:val="baseline"/>
          <w:rtl w:val="0"/>
        </w:rPr>
        <w:t xml:space="preserve">วัน ๑๗-๑๗-๑๙ นักเรียนแผนกฝึกหัด ครูปีที่ 6 ไปเรียนพฤกษศาสตร์จากของจริง บนเขายอดปุย เชียงใหม่ อาจารย์พนมเป็น ผู้นาและเป็นผู้สอน ครูจันทน์ขาวสมทบเป็น ผู้ช่วยควบคุม.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20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 4 โรงเรียนปิดเนื่องในวันคล้าย วันเปลี่ยนการปกครองของสยาม ขึ้นเป็น ปีแรกที่คณะรัฐมนตรี ปรึกษาลงมติให้ มีด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2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2500"/>
          <w:sz w:val="26"/>
          <w:szCs w:val="26"/>
          <w:u w:val="none"/>
          <w:shd w:fill="auto" w:val="clear"/>
          <w:vertAlign w:val="baseline"/>
          <w:rtl w:val="0"/>
        </w:rPr>
        <w:t xml:space="preserve">เดือนกรกฎาคม วันที่ 6 มีการระดมทาความสะอาดบ้าน พักนักเรียนและทําความสะอาดบริเวณบ้าน นักเรียนทุกบ้านต่างเต็มใจทา ผลปรากฏว่า ทุกบ้านแลดสะอาดทั้งภายนอกและภายใน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50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505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 4 อาจารย์ ใหญ่ ออก ประกาศ พิเศษ คือ 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1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1e00"/>
          <w:sz w:val="26"/>
          <w:szCs w:val="26"/>
          <w:u w:val="none"/>
          <w:shd w:fill="auto" w:val="clear"/>
          <w:vertAlign w:val="baseline"/>
          <w:rtl w:val="0"/>
        </w:rPr>
        <w:t xml:space="preserve">“นักเรียนครูปีที่ ๒ มีเวรทํางานกับอาจารย์ใหญ่ เนื่องจากความคุ้นเคยนักเรียน ครู ปี กับอาจารย์ ใหญ่มีน้อย อาจารย์ ใหญ่ต้องการให้นักเรียนครูปี มีเวรมารายงานตัว และทํางานกับ อาจารย์ ใหญ่ทุกเช้าและทุกเย็น (เวลางาน) คือเวลาเช้า นาย เวลาเย็น นาย ให้ ครูรีบจัดเวรโดยไม่ขลุกขลักทางงานหมวด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2200"/>
          <w:sz w:val="24"/>
          <w:szCs w:val="24"/>
          <w:u w:val="none"/>
          <w:shd w:fill="auto" w:val="clear"/>
          <w:vertAlign w:val="baseline"/>
          <w:rtl w:val="0"/>
        </w:rPr>
        <w:t xml:space="preserve">ทั้งนี้เริ่มแต่วันที่ ๑๒ เดือนนี้เป็นต้นไป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3600"/>
          <w:sz w:val="24"/>
          <w:szCs w:val="24"/>
          <w:u w:val="none"/>
          <w:shd w:fill="auto" w:val="clear"/>
          <w:vertAlign w:val="baseline"/>
          <w:rtl w:val="0"/>
        </w:rPr>
        <w:t xml:space="preserve">เมื่อนักเรียน ครู ปีที่ ๒ ได้ไปทํางานกับ อาจารย์ใหญ่ตามประกาศนั้นแล้ว นักเรียน ได้ผลมาก คือหัดกิริยาท่าทางเมื่อเข้าหาผู้ ใหญ่ให้เป็นระเบียบเรียบร้อย หัดเป็นผู้รับ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1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1500"/>
          <w:sz w:val="28"/>
          <w:szCs w:val="28"/>
          <w:u w:val="none"/>
          <w:shd w:fill="auto" w:val="clear"/>
          <w:vertAlign w:val="baseline"/>
          <w:rtl w:val="0"/>
        </w:rPr>
        <w:t xml:space="preserve">ใช้ โดยแต่ล่วคล่องว่องไว ทั้งได้มีโอกาส ดงานบางอย่างที่เกี่ยวข้องกับโรงเรียน นัก เรียนเหล่านี้จะต้องออกไปเป็นครู ในเวลาต่อ ไป เมื่อได้เห็นวิธีปฏิบัติงานมาบ้างแล้ว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