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87508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18200" cy="8875080"/>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2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200"/>
          <w:sz w:val="20"/>
          <w:szCs w:val="20"/>
          <w:u w:val="none"/>
          <w:shd w:fill="auto" w:val="clear"/>
          <w:vertAlign w:val="baseline"/>
          <w:rtl w:val="0"/>
        </w:rPr>
        <w:t xml:space="preserve">&amp; Polish ม 4 อยาง ดวยกัน | พน</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b00"/>
          <w:sz w:val="38"/>
          <w:szCs w:val="38"/>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5b00"/>
          <w:sz w:val="38"/>
          <w:szCs w:val="38"/>
          <w:u w:val="single"/>
          <w:shd w:fill="auto" w:val="clear"/>
          <w:vertAlign w:val="baseline"/>
          <w:rtl w:val="0"/>
        </w:rPr>
        <w:t xml:space="preserve">Polish มี 4 อย่างด้วยกัน ดูพันธ์ เปริซใหญ่ จะไม่มีอะไร ผิดเลย นอกจากน้ําหนัก คือ พ่อไก่ หนัก ๒๖ เอานซ์ . แม่ไก่และไก่ หน ม ๒ เอานซ์ ไก่สาว 45 เอานซ์ ใน สปาย สารท</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7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7100"/>
          <w:sz w:val="38"/>
          <w:szCs w:val="38"/>
          <w:u w:val="none"/>
          <w:shd w:fill="auto" w:val="clear"/>
          <w:vertAlign w:val="baseline"/>
          <w:rtl w:val="0"/>
        </w:rPr>
        <w:t xml:space="preserve">า ราม ก. และ ๑๐ Silkies มีเสียง กันใน กรุงเทพ ฯ ทั่ว ๆ ไป, ขนเป็นฝอย สี ขาว มีจุก บนหัว นว 8 นิ้ว 2 รายการ แลกกกกก สตร แสง แสง แนวทางการ ไ ดด ไก่ตะวันออก ปร. (Oriental Glass) ได้แก่ไก่ สุมาตรา มลาย เป็นต้น มีไก่ สุมาตราด และไก่มลาย รวมทั้งไก่แจ้มลายด้วย ใน บ . . .๒ ไก่ชน กลับ (Frizzle) ชน ทั้ง ตัวงอกลับเข้ามาหาหัวไก่ ชนาดไก่บ้านเรา ธรรมดา แปลก แต่ขนเท่านั้น น นาน 10 รายการ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9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900"/>
          <w:sz w:val="38"/>
          <w:szCs w:val="38"/>
          <w:u w:val="none"/>
          <w:shd w:fill="auto" w:val="clear"/>
          <w:vertAlign w:val="baseline"/>
          <w:rtl w:val="0"/>
        </w:rPr>
        <w:t xml:space="preserve">เอกสาร ๓.๓ ไกดอก (Guinea Fowl) เป็นไก่ ชะนิดหนึ่ง แต่คนละ ชะนิดกับไก่ ธรรมดาที่เรียกว่า Chicken มีนิสสัยเปรียว ไม่เชื่อง ร้องดัง เวลาตื่น หรือมีเหตุ ตกใจ จะร้องเสียงดังมาก บริเวณ หน้าและหนึ่งคอเป็น หนังสีเขียวขาว เป็น แผ่นไม่ มี ชน มหงอน แข็ง อยู่ บนหัวไม่ใหญ่นัก มีเพียงสองแผ่น ไข่เปลือก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c65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c6500"/>
          <w:sz w:val="20"/>
          <w:szCs w:val="20"/>
          <w:u w:val="none"/>
          <w:shd w:fill="auto" w:val="clear"/>
          <w:vertAlign w:val="baseline"/>
          <w:rtl w:val="0"/>
        </w:rPr>
        <w:t xml:space="preserve">แข 3 ผู้ นาตาล ออน ปน (จัด ผู้ นาตาล</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16000"/>
          <w:sz w:val="20"/>
          <w:szCs w:val="2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16000"/>
          <w:sz w:val="20"/>
          <w:szCs w:val="20"/>
          <w:u w:val="none"/>
          <w:shd w:fill="auto" w:val="clear"/>
          <w:vertAlign w:val="baseline"/>
          <w:rtl w:val="0"/>
        </w:rPr>
        <w:t xml:space="preserve">มอน กับ วิลไปไก รวมดา</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755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75500"/>
          <w:sz w:val="22"/>
          <w:szCs w:val="22"/>
          <w:u w:val="none"/>
          <w:shd w:fill="auto" w:val="clear"/>
          <w:vertAlign w:val="baseline"/>
          <w:rtl w:val="0"/>
        </w:rPr>
        <w:t xml:space="preserve">คราว ละ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c8a00"/>
          <w:sz w:val="18"/>
          <w:szCs w:val="18"/>
          <w:u w:val="none"/>
          <w:shd w:fill="auto" w:val="clear"/>
          <w:vertAlign w:val="baseline"/>
        </w:rPr>
      </w:pPr>
      <w:r w:rsidDel="00000000" w:rsidR="00000000" w:rsidRPr="00000000">
        <w:rPr>
          <w:rFonts w:ascii="Arial" w:cs="Arial" w:eastAsia="Arial" w:hAnsi="Arial"/>
          <w:b w:val="0"/>
          <w:i w:val="0"/>
          <w:smallCaps w:val="0"/>
          <w:strike w:val="0"/>
          <w:color w:val="9c8a00"/>
          <w:sz w:val="18"/>
          <w:szCs w:val="18"/>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c5ab00"/>
          <w:sz w:val="18"/>
          <w:szCs w:val="18"/>
          <w:u w:val="none"/>
          <w:shd w:fill="auto" w:val="clear"/>
          <w:vertAlign w:val="baseline"/>
        </w:rPr>
      </w:pPr>
      <w:r w:rsidDel="00000000" w:rsidR="00000000" w:rsidRPr="00000000">
        <w:rPr>
          <w:rFonts w:ascii="Arial" w:cs="Arial" w:eastAsia="Arial" w:hAnsi="Arial"/>
          <w:b w:val="0"/>
          <w:i w:val="0"/>
          <w:smallCaps w:val="0"/>
          <w:strike w:val="0"/>
          <w:color w:val="c5ab00"/>
          <w:sz w:val="18"/>
          <w:szCs w:val="18"/>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66100"/>
          <w:sz w:val="18"/>
          <w:szCs w:val="18"/>
          <w:u w:val="none"/>
          <w:shd w:fill="auto" w:val="clear"/>
          <w:vertAlign w:val="baseline"/>
        </w:rPr>
      </w:pPr>
      <w:r w:rsidDel="00000000" w:rsidR="00000000" w:rsidRPr="00000000">
        <w:rPr>
          <w:rFonts w:ascii="Arial" w:cs="Arial" w:eastAsia="Arial" w:hAnsi="Arial"/>
          <w:b w:val="0"/>
          <w:i w:val="0"/>
          <w:smallCaps w:val="0"/>
          <w:strike w:val="0"/>
          <w:color w:val="766100"/>
          <w:sz w:val="18"/>
          <w:szCs w:val="18"/>
          <w:u w:val="none"/>
          <w:shd w:fill="auto" w:val="clear"/>
          <w:vertAlign w:val="baseline"/>
          <w:rtl w:val="0"/>
        </w:rPr>
        <w:t xml:space="preserve">e</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6b00"/>
          <w:sz w:val="18"/>
          <w:szCs w:val="18"/>
          <w:u w:val="none"/>
          <w:shd w:fill="auto" w:val="clear"/>
          <w:vertAlign w:val="baseline"/>
        </w:rPr>
      </w:pPr>
      <w:r w:rsidDel="00000000" w:rsidR="00000000" w:rsidRPr="00000000">
        <w:rPr>
          <w:rFonts w:ascii="Arial" w:cs="Arial" w:eastAsia="Arial" w:hAnsi="Arial"/>
          <w:b w:val="0"/>
          <w:i w:val="0"/>
          <w:smallCaps w:val="0"/>
          <w:strike w:val="0"/>
          <w:color w:val="7e6b00"/>
          <w:sz w:val="18"/>
          <w:szCs w:val="18"/>
          <w:u w:val="none"/>
          <w:shd w:fill="auto" w:val="clear"/>
          <w:vertAlign w:val="baseline"/>
          <w:rtl w:val="0"/>
        </w:rPr>
        <w:t xml:space="preserve">3.</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86500"/>
          <w:sz w:val="18"/>
          <w:szCs w:val="18"/>
          <w:u w:val="none"/>
          <w:shd w:fill="auto" w:val="clear"/>
          <w:vertAlign w:val="baseline"/>
        </w:rPr>
      </w:pPr>
      <w:r w:rsidDel="00000000" w:rsidR="00000000" w:rsidRPr="00000000">
        <w:rPr>
          <w:rFonts w:ascii="Arial" w:cs="Arial" w:eastAsia="Arial" w:hAnsi="Arial"/>
          <w:b w:val="0"/>
          <w:i w:val="0"/>
          <w:smallCaps w:val="0"/>
          <w:strike w:val="0"/>
          <w:color w:val="786500"/>
          <w:sz w:val="18"/>
          <w:szCs w:val="1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06a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06a00"/>
          <w:sz w:val="36"/>
          <w:szCs w:val="36"/>
          <w:u w:val="none"/>
          <w:shd w:fill="auto" w:val="clear"/>
          <w:vertAlign w:val="baseline"/>
          <w:rtl w:val="0"/>
        </w:rPr>
        <w:t xml:space="preserve">- 24 ฟอฐกพัก กาหนด พัก ๒๐ - ๓๐ วัน ปรงเขาเลี้ยงไว้ รับประทานเนื้อ ชาวเราบาง</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461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46100"/>
          <w:sz w:val="22"/>
          <w:szCs w:val="22"/>
          <w:u w:val="none"/>
          <w:shd w:fill="auto" w:val="clear"/>
          <w:vertAlign w:val="baseline"/>
          <w:rtl w:val="0"/>
        </w:rPr>
        <w:t xml:space="preserve">คน เลยงไว {บนเพอน ม่าน ม น ล้ย ทุก ทาย ส ง ท แปลกปลอม 9) หมอน หาน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2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6200"/>
          <w:sz w:val="18"/>
          <w:szCs w:val="18"/>
          <w:u w:val="none"/>
          <w:shd w:fill="auto" w:val="clear"/>
          <w:vertAlign w:val="baseline"/>
          <w:rtl w:val="0"/>
        </w:rPr>
        <w:t xml:space="preserve">เก ตอก</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270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27000"/>
          <w:sz w:val="38"/>
          <w:szCs w:val="38"/>
          <w:u w:val="none"/>
          <w:shd w:fill="auto" w:val="clear"/>
          <w:vertAlign w:val="baseline"/>
          <w:rtl w:val="0"/>
        </w:rPr>
        <w:t xml:space="preserve">มีภูมิลําเนาเดิมในแอฟริกาม ด้วยกัน พันธ์ สชาว พันธุ์ ลายขาว กับ พันธุ์ ลายด้าน garantie, in con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363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36300"/>
          <w:sz w:val="38"/>
          <w:szCs w:val="38"/>
          <w:u w:val="none"/>
          <w:shd w:fill="auto" w:val="clear"/>
          <w:vertAlign w:val="baseline"/>
          <w:rtl w:val="0"/>
        </w:rPr>
        <w:t xml:space="preserve">โรงเรง) กระตาม สกาว 04 นกพิราบ (The Pigeo11 (Class) นกพิราบนยังเป็น ของใหม่ใน ประ เทศไทยในแง่ เลี้ยง นกพิราบเป็น สินค้า ใน ประเทศไทยมี นกพิราบป่ามาก และคนไทย</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e5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e5a00"/>
          <w:sz w:val="18"/>
          <w:szCs w:val="18"/>
          <w:u w:val="none"/>
          <w:shd w:fill="auto" w:val="clear"/>
          <w:vertAlign w:val="baseline"/>
          <w:rtl w:val="0"/>
        </w:rPr>
        <w:t xml:space="preserve">๔ น กร จะ กัน นก พ ว น อย แถว</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6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600"/>
          <w:sz w:val="22"/>
          <w:szCs w:val="22"/>
          <w:u w:val="none"/>
          <w:shd w:fill="auto" w:val="clear"/>
          <w:vertAlign w:val="baseline"/>
          <w:rtl w:val="0"/>
        </w:rPr>
        <w:t xml:space="preserve">4.! แต ไม่ ม ความ คด อาน ทามาเปน ๕น ค</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a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a00"/>
          <w:sz w:val="18"/>
          <w:szCs w:val="18"/>
          <w:u w:val="none"/>
          <w:shd w:fill="auto" w:val="clear"/>
          <w:vertAlign w:val="baseline"/>
          <w:rtl w:val="0"/>
        </w:rPr>
        <w:t xml:space="preserve">จร</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d5c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d5c00"/>
          <w:sz w:val="18"/>
          <w:szCs w:val="18"/>
          <w:u w:val="none"/>
          <w:shd w:fill="auto" w:val="clear"/>
          <w:vertAlign w:val="baseline"/>
          <w:rtl w:val="0"/>
        </w:rPr>
        <w:t xml:space="preserve">ฐ ดง เช่น</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f61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f6100"/>
          <w:sz w:val="38"/>
          <w:szCs w:val="38"/>
          <w:u w:val="none"/>
          <w:shd w:fill="auto" w:val="clear"/>
          <w:vertAlign w:val="baseline"/>
          <w:rtl w:val="0"/>
        </w:rPr>
        <w:t xml:space="preserve">เป็ดไก่ทั้งหลาย เพราะการศึกษาและอาชีพ ของ พวกเรายังแคบอย นั่นเอง สําหรับ ชาวยุโรปและอเมริกาเขา รอบรู้และพากันเลี้ยง เป็นอาชีพได้ แขนง หนึ่ง มา เป็น เวลา นานแล้ว แจึง ขอน่า เอาพันธ์ ของ นกมารวบรวมไว้เพื่อเป็นแนวทาง ของ พวกเราที่ เราสนใจตามสมควรแก่อัธยาศัน ได้ก า ะ ไ เด อ. เมือง 4 8 11 คน 13 14</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