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5500"/>
          <w:sz w:val="18"/>
          <w:szCs w:val="18"/>
          <w:u w:val="none"/>
          <w:shd w:fill="auto" w:val="clear"/>
          <w:vertAlign w:val="baseline"/>
          <w:rtl w:val="0"/>
        </w:rPr>
        <w:t xml:space="preserve">530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5e00"/>
          <w:sz w:val="38"/>
          <w:szCs w:val="38"/>
          <w:u w:val="none"/>
          <w:shd w:fill="auto" w:val="clear"/>
          <w:vertAlign w:val="baseline"/>
          <w:rtl w:val="0"/>
        </w:rPr>
        <w:t xml:space="preserve">ๆ นก พวกพันธ์ ใหญ่ ๆ ให้น้อยกว่านี้ มาก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900"/>
          <w:sz w:val="38"/>
          <w:szCs w:val="38"/>
          <w:u w:val="none"/>
          <w:shd w:fill="auto" w:val="clear"/>
          <w:vertAlign w:val="baseline"/>
          <w:rtl w:val="0"/>
        </w:rPr>
        <w:t xml:space="preserve">) ชน ปีกของลูกนก ขึ้นเต็มปีก ในระ 4 ถึง 4 อาทิตย์ อ จะ ขายง่าย กว่าลูกนกที่มีขนไม่เต็ม บุก กาล น. 120 ๓) ให้แยก ลก ออก ไว้ คอกอื่น ไม่ควรรวมใน คอกเดียวกัน การ พารากอน) ต้องคอย ระวังรักษาความสอาดรัง ยก และพื้น คอกให้แห้งดี อยู่ เสมอ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500"/>
          <w:sz w:val="38"/>
          <w:szCs w:val="38"/>
          <w:u w:val="none"/>
          <w:shd w:fill="auto" w:val="clear"/>
          <w:vertAlign w:val="baseline"/>
          <w:rtl w:val="0"/>
        </w:rPr>
        <w:t xml:space="preserve">4) ดรังอย่างให้มไข่เน่าหรือถูกตายได้ จะทําเกิดกลิ่นเน่า อากาศเสีย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100"/>
          <w:sz w:val="38"/>
          <w:szCs w:val="38"/>
          <w:u w:val="none"/>
          <w:shd w:fill="auto" w:val="clear"/>
          <w:vertAlign w:val="baseline"/>
          <w:rtl w:val="0"/>
        </w:rPr>
        <w:t xml:space="preserve">๑๐) ต้องมีอ่างอาบน้ําให้ พอ นก อาศัยน้ําอาบ อ เพื่อรักษาความสอาด "อย เสมอ เป็นการป้องกันไร ได้ด้วย แยก 12 เดาเอก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200"/>
          <w:sz w:val="38"/>
          <w:szCs w:val="38"/>
          <w:u w:val="none"/>
          <w:shd w:fill="auto" w:val="clear"/>
          <w:vertAlign w:val="baseline"/>
          <w:rtl w:val="0"/>
        </w:rPr>
        <w:t xml:space="preserve">99) น้ําคมสอาด ควรมีให้ ดื่มต่างหาก จากน้ําอาบ - ใน ๑๒) มุกฝอยทํารังควร ใช้ ก้าน ต้นยาสบ จะเป็น เส้นเล็ก ๆ เพื่อจะได้ - ช่วยไล่ไร และแมลงมารบกวนถูก นก ถ้าใช้ หญ้าแห้ง หรือหญ้า อื่น จะเป็นเครื่องย่อ เหาไรมาอาศัยและรบกวน ทําให้ ถูก นกเจริญโตช้า, ยา สําหรับผู้ที่สนใจในเรื่องที่ข้าพเจ้าบรรยายมานให้ละเอียด ยิ่งกว่านี้จะ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a00"/>
          <w:sz w:val="38"/>
          <w:szCs w:val="38"/>
          <w:u w:val="none"/>
          <w:shd w:fill="auto" w:val="clear"/>
          <w:vertAlign w:val="baseline"/>
          <w:rtl w:val="0"/>
        </w:rPr>
        <w:t xml:space="preserve">ตาม ความประทั้งค คือ - ต.) ตําราเลี้ยงไก่เล่ม ๑ ๒ ของคุณหลวงสุวรรณวาจกกสิกิจ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74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7400"/>
          <w:sz w:val="36"/>
          <w:szCs w:val="36"/>
          <w:u w:val="none"/>
          <w:shd w:fill="auto" w:val="clear"/>
          <w:vertAlign w:val="baseline"/>
          <w:rtl w:val="0"/>
        </w:rPr>
        <w:t xml:space="preserve">๒) ตาราเลี้ยง สกร ของคุณพระช่วง เกษตรศิลปการ 1/ ( 1 ) ตาราเลี้ยงสกร กลของคุณหลวง สวรรณวาจกกสกจ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7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7d00"/>
          <w:sz w:val="32"/>
          <w:szCs w:val="32"/>
          <w:u w:val="none"/>
          <w:shd w:fill="auto" w:val="clear"/>
          <w:vertAlign w:val="baseline"/>
          <w:rtl w:val="0"/>
        </w:rPr>
        <w:t xml:space="preserve">4) Squab raising” เอกสาร ของ สปร. อเมริกา ปากกา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3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5300"/>
          <w:sz w:val="34"/>
          <w:szCs w:val="34"/>
          <w:u w:val="none"/>
          <w:shd w:fill="auto" w:val="clear"/>
          <w:vertAlign w:val="baseline"/>
          <w:rtl w:val="0"/>
        </w:rPr>
        <w:t xml:space="preserve">2) Animal Husbandary by San Agustin - Montellano Birch b) A Hand book of philippine Agriculture 1939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2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6200"/>
          <w:sz w:val="34"/>
          <w:szCs w:val="34"/>
          <w:u w:val="none"/>
          <w:shd w:fill="auto" w:val="clear"/>
          <w:vertAlign w:val="baseline"/>
          <w:rtl w:val="0"/>
        </w:rPr>
        <w:t xml:space="preserve">c ) The Principles and Practise of Judging live-Stock by Carl Warren Gay D. V, M., B. S. 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700"/>
          <w:sz w:val="36"/>
          <w:szCs w:val="36"/>
          <w:u w:val="none"/>
          <w:shd w:fill="auto" w:val="clear"/>
          <w:vertAlign w:val="baseline"/>
          <w:rtl w:val="0"/>
        </w:rPr>
        <w:t xml:space="preserve">4) A to Z. of the pigeon by E. J. W. Dietsy. วันน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400"/>
          <w:sz w:val="38"/>
          <w:szCs w:val="38"/>
          <w:u w:val="none"/>
          <w:shd w:fill="auto" w:val="clear"/>
          <w:vertAlign w:val="baseline"/>
          <w:rtl w:val="0"/>
        </w:rPr>
        <w:t xml:space="preserve">2) Squabs for profit by William E. Rice and William E. Cox มาก ( ดูe) The Standard of Perfection ของสมาคม เลี้ยงไก่ อเมริกัน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900"/>
          <w:sz w:val="20"/>
          <w:szCs w:val="20"/>
          <w:u w:val="none"/>
          <w:shd w:fill="auto" w:val="clear"/>
          <w:vertAlign w:val="baseline"/>
          <w:rtl w:val="0"/>
        </w:rPr>
        <w:t xml:space="preserve">หา หน งต่อ ต1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b00"/>
          <w:sz w:val="20"/>
          <w:szCs w:val="20"/>
          <w:u w:val="none"/>
          <w:shd w:fill="auto" w:val="clear"/>
          <w:vertAlign w:val="baseline"/>
          <w:rtl w:val="0"/>
        </w:rPr>
        <w:t xml:space="preserve">น คน ควาห์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