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a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500"/>
          <w:sz w:val="38"/>
          <w:szCs w:val="38"/>
          <w:u w:val="none"/>
          <w:shd w:fill="auto" w:val="clear"/>
          <w:vertAlign w:val="baseline"/>
          <w:rtl w:val="0"/>
        </w:rPr>
        <w:t xml:space="preserve">กับพวกที่ไม่พึงปรารถนา พวกที่น่าปรารถนา ได้แก่ ความ อลาด ความสวยงาม ร่างกายปราศจากทุพพลภาพ ผู้ใดที่ได้ มฤดกอัน นี้ จึงนับว่าเป็นผู้มี โชคดี เพราะ วิถี แห่งความก้าวมีส่วนได้เปรียบส่วนมฤตกที่ไม่พึงปรารถนามีความโง่ที่บไว้ ความงาม ร่างกายทุพพลภาพ มาแต่กําเนิด ซึ่งล้วนแต่เป็นสิ่งที่ทําให้ ชวิตของผู้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  <w:rtl w:val="0"/>
        </w:rPr>
        <w:t xml:space="preserve">ท ไกรบ อบ เฉา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100"/>
          <w:sz w:val="20"/>
          <w:szCs w:val="20"/>
          <w:u w:val="none"/>
          <w:shd w:fill="auto" w:val="clear"/>
          <w:vertAlign w:val="baseline"/>
          <w:rtl w:val="0"/>
        </w:rPr>
        <w:t xml:space="preserve">แต่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400"/>
          <w:sz w:val="20"/>
          <w:szCs w:val="20"/>
          <w:u w:val="none"/>
          <w:shd w:fill="auto" w:val="clear"/>
          <w:vertAlign w:val="baseline"/>
          <w:rtl w:val="0"/>
        </w:rPr>
        <w:t xml:space="preserve">อน ไม นาปรารถนา น ทงได้เลย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บ ๔1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600"/>
          <w:sz w:val="20"/>
          <w:szCs w:val="20"/>
          <w:u w:val="none"/>
          <w:shd w:fill="auto" w:val="clear"/>
          <w:vertAlign w:val="baseline"/>
          <w:rtl w:val="0"/>
        </w:rPr>
        <w:t xml:space="preserve">เลย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d00"/>
          <w:sz w:val="20"/>
          <w:szCs w:val="20"/>
          <w:u w:val="none"/>
          <w:shd w:fill="auto" w:val="clear"/>
          <w:vertAlign w:val="baseline"/>
          <w:rtl w:val="0"/>
        </w:rPr>
        <w:t xml:space="preserve">3 ทมความ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นอยไหม"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700"/>
          <w:sz w:val="20"/>
          <w:szCs w:val="20"/>
          <w:u w:val="none"/>
          <w:shd w:fill="auto" w:val="clear"/>
          <w:vertAlign w:val="baseline"/>
          <w:rtl w:val="0"/>
        </w:rPr>
        <w:t xml:space="preserve">น คนโงทมกวาว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20"/>
          <w:szCs w:val="20"/>
          <w:u w:val="none"/>
          <w:shd w:fill="auto" w:val="clear"/>
          <w:vertAlign w:val="baseline"/>
          <w:rtl w:val="0"/>
        </w:rPr>
        <w:t xml:space="preserve">อยาง ปีน เทา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6b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600"/>
          <w:sz w:val="38"/>
          <w:szCs w:val="38"/>
          <w:u w:val="none"/>
          <w:shd w:fill="auto" w:val="clear"/>
          <w:vertAlign w:val="baseline"/>
          <w:rtl w:val="0"/>
        </w:rPr>
        <w:t xml:space="preserve">จะต้องยนที่เก็บไว้เป็นของ คน จนชีวิตหาไม่ บางท่าน อาจคิดว่าการศึกษาจะเปลี่ยน คนโงให้เป็น คน ฉลาดขึ้นได้ ฟังดูเผิน ๆ ก็น่าจะเป็นความจริง แต่ความจริงเปล่า เลย การศึกษาทคนโง่ที่มีความรู้น้อยให้เป็น คนโง่ที่มีความรู้ ในหลายอย่างในเท่า นั้น แต่ความโงของเขามีอยู่เท่าเดิม นักเรียนที่สอบมัธยมบริบูรณ์ ได้พร้อมกัน หา ได้มีความรู้เท่ากันทุกคนไม่ ถึงแม้ว่า หลักสูตร จะเหมือนกัน ทั้งนี้ เนื่องมาจาก ความ ฉลาดที่สามารถดูดเอาความเข้าใจในวิชาต่าง ๆ เข้าไปไว้ ใน มันสมอง มีอยู่ ในนักเรียนไม่เท่ากันทุกคน แต่ผู้ที่รู้สึกว่า ตนได้รับมฤดกที่ไม่ดีไม่ ควร จะเสียใจ เพราะมีสิ่งภายนอกอีกมากที่จะช่วยท่านได้ เช่น การศึกษาเป็นต้น คนโง่ที่ ได้รับ การศึกษา สูงย่อมดีกว่าคน ฉลาดที่ ได้รับการศึกษาน้อย หรือไม่ได้รับเลย แต่ แน่ ละ ย่อมสู้คน ฉลาดที่ได้รับการศึกษาสูงเท่าตนไม่ได้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700"/>
          <w:sz w:val="38"/>
          <w:szCs w:val="38"/>
          <w:u w:val="none"/>
          <w:shd w:fill="auto" w:val="clear"/>
          <w:vertAlign w:val="baseline"/>
          <w:rtl w:val="0"/>
        </w:rPr>
        <w:t xml:space="preserve">อยาง สิ่งภายนอกที่ชักนําชีวิตนั้น แยกออกเป็นสอง อย่าง คือ การศึกษา และ สิ่งแวดล้อม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  <w:rtl w:val="0"/>
        </w:rPr>
        <w:t xml:space="preserve">แล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800"/>
          <w:sz w:val="38"/>
          <w:szCs w:val="38"/>
          <w:u w:val="none"/>
          <w:shd w:fill="auto" w:val="clear"/>
          <w:vertAlign w:val="baseline"/>
          <w:rtl w:val="0"/>
        </w:rPr>
        <w:t xml:space="preserve">แน ลย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a00"/>
          <w:sz w:val="18"/>
          <w:szCs w:val="18"/>
          <w:u w:val="none"/>
          <w:shd w:fill="auto" w:val="clear"/>
          <w:vertAlign w:val="baseline"/>
          <w:rtl w:val="0"/>
        </w:rPr>
        <w:t xml:space="preserve">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65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a5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20"/>
          <w:szCs w:val="20"/>
          <w:u w:val="none"/>
          <w:shd w:fill="auto" w:val="clear"/>
          <w:vertAlign w:val="baseline"/>
          <w:rtl w:val="0"/>
        </w:rPr>
        <w:t xml:space="preserve">น.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800"/>
          <w:sz w:val="20"/>
          <w:szCs w:val="20"/>
          <w:u w:val="none"/>
          <w:shd w:fill="auto" w:val="clear"/>
          <w:vertAlign w:val="baseline"/>
          <w:rtl w:val="0"/>
        </w:rPr>
        <w:t xml:space="preserve">ผ ทไร การ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800"/>
          <w:sz w:val="20"/>
          <w:szCs w:val="20"/>
          <w:u w:val="none"/>
          <w:shd w:fill="auto" w:val="clear"/>
          <w:vertAlign w:val="baseline"/>
          <w:rtl w:val="0"/>
        </w:rPr>
        <w:t xml:space="preserve">การศึกษา น น ทา คน ท ม ความ 7 นอย เห ม ความ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100"/>
          <w:sz w:val="20"/>
          <w:szCs w:val="20"/>
          <w:u w:val="none"/>
          <w:shd w:fill="auto" w:val="clear"/>
          <w:vertAlign w:val="baseline"/>
          <w:rtl w:val="0"/>
        </w:rPr>
        <w:t xml:space="preserve">42 | 446 ศึกษา จึงนบนก ม ช ว คอบเปี กาผ ท ก ร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a00"/>
          <w:sz w:val="20"/>
          <w:szCs w:val="20"/>
          <w:u w:val="none"/>
          <w:shd w:fill="auto" w:val="clear"/>
          <w:vertAlign w:val="baseline"/>
          <w:rtl w:val="0"/>
        </w:rPr>
        <w:t xml:space="preserve">แบน ของ ญาเบน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d00"/>
          <w:sz w:val="38"/>
          <w:szCs w:val="38"/>
          <w:u w:val="none"/>
          <w:shd w:fill="auto" w:val="clear"/>
          <w:vertAlign w:val="baseline"/>
          <w:rtl w:val="0"/>
        </w:rPr>
        <w:t xml:space="preserve">อย่างยิ่งสําหรับคนทั่วไป การศึกษาเปลี่ยน ฐานะการดํารงชีวิตของคนให้ ขึ้นไป ระดับสูงได้อย่างเห็นชัด การศึกษา ช่อง ทางแห่งการดํารงชีวิตให้คนอย่างไม่มี เขตต์ จํากัด หรืออาจจะพูดได้ว่า คนที่มีความรู้ย่อมไม่อดตาย วิชาความรู้เป็นสิ่งที่ มนุษย์หาใส่ ตนได้ตามความปรารถนา หาใช่สิ่งที่ได้รับเป็นมฤดกมาจากบิดามารดา ไม่ ผู้ที่ศึกษามากที่มีความรู้มาก ผู้ที่มีทรัพย์มากย่อม แสวงหาความรู้ ได้มาก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000"/>
          <w:sz w:val="22"/>
          <w:szCs w:val="22"/>
          <w:u w:val="none"/>
          <w:shd w:fill="auto" w:val="clear"/>
          <w:vertAlign w:val="baseline"/>
          <w:rtl w:val="0"/>
        </w:rPr>
        <w:t xml:space="preserve">ใชดิต จา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800"/>
          <w:sz w:val="20"/>
          <w:szCs w:val="20"/>
          <w:u w:val="none"/>
          <w:shd w:fill="auto" w:val="clear"/>
          <w:vertAlign w:val="baseline"/>
          <w:rtl w:val="0"/>
        </w:rPr>
        <w:t xml:space="preserve">2 cst à à าม ร เ น ส่งท,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18"/>
          <w:szCs w:val="18"/>
          <w:u w:val="none"/>
          <w:shd w:fill="auto" w:val="clear"/>
          <w:vertAlign w:val="baseline"/>
          <w:rtl w:val="0"/>
        </w:rPr>
        <w:t xml:space="preserve">ไดวา คน ท ม ความ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400"/>
          <w:sz w:val="18"/>
          <w:szCs w:val="18"/>
          <w:u w:val="none"/>
          <w:shd w:fill="auto" w:val="clear"/>
          <w:vertAlign w:val="baseline"/>
          <w:rtl w:val="0"/>
        </w:rPr>
        <w:t xml:space="preserve">ต์ ที่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c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c5a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20"/>
          <w:szCs w:val="20"/>
          <w:u w:val="none"/>
          <w:shd w:fill="auto" w:val="clear"/>
          <w:vertAlign w:val="baseline"/>
          <w:rtl w:val="0"/>
        </w:rPr>
        <w:t xml:space="preserve">กว่าผู้ ท ม ทร พย นอย คน “ฉลาดขอม ศ์ กษาได้เรวน ละมากการ] ท ม ต บุญ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