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374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37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f00"/>
          <w:sz w:val="24"/>
          <w:szCs w:val="24"/>
          <w:u w:val="none"/>
          <w:shd w:fill="auto" w:val="clear"/>
          <w:vertAlign w:val="baseline"/>
          <w:rtl w:val="0"/>
        </w:rPr>
        <w:t xml:space="preserve">(๒) จัดแบบธุรกิจการเกษตร (Agr. Business) และอุตสาหกรรมเกษตร (Agr. Industry) เมื่อ สําเร็จแล้วได้รับปริญญา คือ B. Business Administration และ Agr. Industry มีหลักสูตร 4 ปี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5f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b00"/>
          <w:sz w:val="18"/>
          <w:szCs w:val="18"/>
          <w:u w:val="none"/>
          <w:shd w:fill="auto" w:val="clear"/>
          <w:vertAlign w:val="baseline"/>
          <w:rtl w:val="0"/>
        </w:rPr>
        <w:t xml:space="preserve">สาห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400"/>
          <w:sz w:val="18"/>
          <w:szCs w:val="18"/>
          <w:u w:val="none"/>
          <w:shd w:fill="auto" w:val="clear"/>
          <w:vertAlign w:val="baseline"/>
          <w:rtl w:val="0"/>
        </w:rPr>
        <w:t xml:space="preserve">สุด ในชน ม.ศ. 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500"/>
          <w:sz w:val="18"/>
          <w:szCs w:val="18"/>
          <w:u w:val="none"/>
          <w:shd w:fill="auto" w:val="clear"/>
          <w:vertAlign w:val="baseline"/>
          <w:rtl w:val="0"/>
        </w:rPr>
        <w:t xml:space="preserve">อาจเรียนชน ม.ศ. ๒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e00"/>
          <w:sz w:val="18"/>
          <w:szCs w:val="18"/>
          <w:u w:val="none"/>
          <w:shd w:fill="auto" w:val="clear"/>
          <w:vertAlign w:val="baseline"/>
          <w:rtl w:val="0"/>
        </w:rPr>
        <w:t xml:space="preserve">กอนหรอจะไปเรียนทา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500"/>
          <w:sz w:val="18"/>
          <w:szCs w:val="18"/>
          <w:u w:val="none"/>
          <w:shd w:fill="auto" w:val="clear"/>
          <w:vertAlign w:val="baseline"/>
          <w:rtl w:val="0"/>
        </w:rPr>
        <w:t xml:space="preserve">หรอ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500"/>
          <w:sz w:val="24"/>
          <w:szCs w:val="24"/>
          <w:u w:val="none"/>
          <w:shd w:fill="auto" w:val="clear"/>
          <w:vertAlign w:val="baseline"/>
          <w:rtl w:val="0"/>
        </w:rPr>
        <w:t xml:space="preserve">Agr. Bus. หรือ Agr. Industry เลยก็ได้ พวกที่ได้คะแนนดีหมายถึงพวกที่ได้คะแนนตั้งแต่ร้อยละ ๗๕ ขึ้น ไป ผู้ที่ได้คะแนนดีเหล่านี้อาจมีโอกาสต่อในหลักสูตร 5 ปี หรือ ๓ หรือ 4 ปี ในสาขาเทคโนโลยี สําหรับ ๒ ปีแรกจัดในรูป Junior College ซึ่งจะไปศึกษาต่อในสถาบันที่สูงกว่าได้ เช่น ครุศาสตร์เกษตร หรือ เกษตรศาสตร์ ทั้งในประเทศไทยและต่างประเทศ สําหรับหลักสูตร ๓ ปีนั้น จัดทางการศึกษาเทคโนโลยี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100"/>
          <w:sz w:val="18"/>
          <w:szCs w:val="18"/>
          <w:u w:val="none"/>
          <w:shd w:fill="auto" w:val="clear"/>
          <w:vertAlign w:val="baseline"/>
          <w:rtl w:val="0"/>
        </w:rPr>
        <w:t xml:space="preserve">เฉพาะอยาง คอ ในบท ๓ เรียน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  <w:rtl w:val="0"/>
        </w:rPr>
        <w:t xml:space="preserve">หนกไปทา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b00"/>
          <w:sz w:val="18"/>
          <w:szCs w:val="18"/>
          <w:u w:val="none"/>
          <w:shd w:fill="auto" w:val="clear"/>
          <w:vertAlign w:val="baseline"/>
          <w:rtl w:val="0"/>
        </w:rPr>
        <w:t xml:space="preserve">าหนง เช่น Poultry Technology, Soil Technology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f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fd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6000"/>
          <w:sz w:val="18"/>
          <w:szCs w:val="18"/>
          <w:u w:val="none"/>
          <w:shd w:fill="auto" w:val="clear"/>
          <w:vertAlign w:val="baseline"/>
          <w:rtl w:val="0"/>
        </w:rPr>
        <w:t xml:space="preserve">และ Landscape Design เบนดิน ห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c00"/>
          <w:sz w:val="18"/>
          <w:szCs w:val="18"/>
          <w:u w:val="none"/>
          <w:shd w:fill="auto" w:val="clear"/>
          <w:vertAlign w:val="baseline"/>
          <w:rtl w:val="0"/>
        </w:rPr>
        <w:t xml:space="preserve">จหลกดี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100"/>
          <w:sz w:val="18"/>
          <w:szCs w:val="18"/>
          <w:u w:val="none"/>
          <w:shd w:fill="auto" w:val="clear"/>
          <w:vertAlign w:val="baseline"/>
          <w:rtl w:val="0"/>
        </w:rPr>
        <w:t xml:space="preserve">ครบประกาศนยบตร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400"/>
          <w:sz w:val="18"/>
          <w:szCs w:val="18"/>
          <w:u w:val="none"/>
          <w:shd w:fill="auto" w:val="clear"/>
          <w:vertAlign w:val="baseline"/>
          <w:rtl w:val="0"/>
        </w:rPr>
        <w:t xml:space="preserve">เนคเกษตรขนส่ง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000"/>
          <w:sz w:val="22"/>
          <w:szCs w:val="22"/>
          <w:u w:val="none"/>
          <w:shd w:fill="auto" w:val="clear"/>
          <w:vertAlign w:val="baseline"/>
          <w:rtl w:val="0"/>
        </w:rPr>
        <w:t xml:space="preserve">หรือเทียบเท่าอนุปริญญาในสาขานั้น ๆ สําหรับผู้ที่มุ่งจะเรียนหลักสูตร 4 ปี โดยเรียนหลักสูตรปีที่ ๑ และที่ ๒ ตามแบบ Continuation ทั่วไป พอถึงปีที่ ๓ และปีที่ 4 เรียนทาง Agr. Technology สูงขึ้นไปเรื่อย ๆ โดยเรียนหนักทางสาขาใดสาขาหนึ่งและมีสาขารองอีก ๒ หรือ ๓ สาขา เมื่อจบหลักสูตร 4 ปีแล้ว และได้ คะแนนเฉลี่ยร้อยละ ๗๕ ขึ้นไป จะได้รับปริญญาตรี เทคโนโลยีทางเกษตรในสาขา ที่ตนเรียนหนัก (B. Tech. Agr.) ซึ่งการจัดแบบนี้เป็นการผลิตกําลังคนด้านคุณภาพเป็นหลัก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c00"/>
          <w:sz w:val="18"/>
          <w:szCs w:val="18"/>
          <w:u w:val="none"/>
          <w:shd w:fill="auto" w:val="clear"/>
          <w:vertAlign w:val="baseline"/>
          <w:rtl w:val="0"/>
        </w:rPr>
        <w:t xml:space="preserve">คะแนนเฉลยรอยละ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  <w:rtl w:val="0"/>
        </w:rPr>
        <w:t xml:space="preserve">๗๕ ขนไป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  <w:rtl w:val="0"/>
        </w:rPr>
        <w:t xml:space="preserve">ในสาขา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5d00"/>
          <w:sz w:val="18"/>
          <w:szCs w:val="18"/>
          <w:u w:val="none"/>
          <w:shd w:fill="auto" w:val="clear"/>
          <w:vertAlign w:val="baseline"/>
          <w:rtl w:val="0"/>
        </w:rPr>
        <w:t xml:space="preserve">ทตนเรียนหนก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  <w:rtl w:val="0"/>
        </w:rPr>
        <w:t xml:space="preserve">4 ล ะ ส่ง เกยวกบวชาชพชนสงทจุดแบบ Terminal นน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000"/>
          <w:sz w:val="18"/>
          <w:szCs w:val="18"/>
          <w:u w:val="none"/>
          <w:shd w:fill="auto" w:val="clear"/>
          <w:vertAlign w:val="baseline"/>
          <w:rtl w:val="0"/>
        </w:rPr>
        <w:t xml:space="preserve">• ส่ง ศึกษาทมสมองและควา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6700"/>
          <w:sz w:val="18"/>
          <w:szCs w:val="18"/>
          <w:u w:val="none"/>
          <w:shd w:fill="auto" w:val="clear"/>
          <w:vertAlign w:val="baseline"/>
          <w:rtl w:val="0"/>
        </w:rPr>
        <w:t xml:space="preserve">เพคห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000"/>
          <w:sz w:val="22"/>
          <w:szCs w:val="22"/>
          <w:u w:val="none"/>
          <w:shd w:fill="auto" w:val="clear"/>
          <w:vertAlign w:val="baseline"/>
          <w:rtl w:val="0"/>
        </w:rPr>
        <w:t xml:space="preserve">โอกาสศึกษาในสาขาที่ตนถนัดหรือสนใจ เพื่อนําไปประกอบอาชีพในสาขานั้นๆ ทั้งนี้ถือการผลิตกําลังคน ด้านปริมาณเป็นหลัก ตรงตามเป้าหมายที่ประเทศชาติต้องการอย่างยิ่งในปัจจุบัน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f00"/>
          <w:sz w:val="22"/>
          <w:szCs w:val="22"/>
          <w:u w:val="none"/>
          <w:shd w:fill="auto" w:val="clear"/>
          <w:vertAlign w:val="baseline"/>
          <w:rtl w:val="0"/>
        </w:rPr>
        <w:t xml:space="preserve">(๓) ผู้ที่จบประโยคมัธยมศึกษาตอนปลาย (ม.ศ. ๒) แต่ไม่มีโอกาสได้เข้าศึกษาต่อในวิชาชีพชั้นสูง จะเป็นด้วยเหตุผลในเรื่องการเงิน หรือการสอบคัดเลือกเข้าศึกษาต่อไม่ได้ก็ตาม ควรจัดหลักสูตรระยะสั้น (Short Course) ให้ เช่นอยู่ในระยะ ๓ ถึง 6 เดือน ในแต่ละวิชาไป เพื่อผลิตกําลังคนทํางานในฟาร์ม ในองค์การหรืองานส่วนตัว โดยได้รับประกาศนียบัตรรับรองจากสถานศึกษา ซึ่งจะเป็นการผลิตกําลังคน ระดับช่างฝีมือ (Skilled worker) ได้เป็นอย่างดี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d00"/>
          <w:sz w:val="18"/>
          <w:szCs w:val="18"/>
          <w:u w:val="non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400"/>
          <w:sz w:val="18"/>
          <w:szCs w:val="18"/>
          <w:u w:val="none"/>
          <w:shd w:fill="auto" w:val="clear"/>
          <w:vertAlign w:val="baseline"/>
          <w:rtl w:val="0"/>
        </w:rPr>
        <w:t xml:space="preserve">ะดบ นกศึกษาชาย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  <w:rtl w:val="0"/>
        </w:rPr>
        <w:t xml:space="preserve">สสมคะเขาเว้ยน!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000"/>
          <w:sz w:val="18"/>
          <w:szCs w:val="18"/>
          <w:u w:val="none"/>
          <w:shd w:fill="auto" w:val="clear"/>
          <w:vertAlign w:val="baseline"/>
          <w:rtl w:val="0"/>
        </w:rPr>
        <w:t xml:space="preserve">ทเทาเทยมกัน ทงนซิน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e00"/>
          <w:sz w:val="24"/>
          <w:szCs w:val="24"/>
          <w:u w:val="none"/>
          <w:shd w:fill="auto" w:val="clear"/>
          <w:vertAlign w:val="baseline"/>
          <w:rtl w:val="0"/>
        </w:rPr>
        <w:t xml:space="preserve">อยู่กับความเหมาะสมในสาขาวิชาที่เปิดสอนและสถาบันที่สามารถจัดขึ้นมาได้ ดังนั้นโครงการในอนาคต ทาง วิทยาลัยเกษตรกรรมเชียงใหม่มีความประสงค์จะปรับปรุงการศึกษาให้สูงขึ้นต่อไปอีก ในวิถีทางที่จะทําได้ในแต่ ละระดับ คือเปิดโอกาสให้นักศึกษาศึกษาสูงขึ้นตามวิถีทางจนเต็มความสามารถ โดยเฉพาะนักศึกษาที่มีแนว โน้มที่เป็นไปได้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