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39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3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d5300"/>
          <w:sz w:val="38"/>
          <w:szCs w:val="38"/>
          <w:u w:val="none"/>
          <w:shd w:fill="auto" w:val="clear"/>
          <w:vertAlign w:val="baseline"/>
          <w:rtl w:val="0"/>
        </w:rPr>
        <w:t xml:space="preserve">จากผู้เฒ่าผู้แก่คนเมือง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f5a00"/>
          <w:sz w:val="38"/>
          <w:szCs w:val="38"/>
          <w:u w:val="none"/>
          <w:shd w:fill="auto" w:val="clear"/>
          <w:vertAlign w:val="baseline"/>
          <w:rtl w:val="0"/>
        </w:rPr>
        <w:t xml:space="preserve">* สิทธิชัย ศรฤทธิ์ นํามาเขียน สอนเป็นกําเมือง ซื้อเป็นกําถือว่า ตัวเฮานั้นอายุเท้าอัน จะเป็นจะใด ลองสอบดู ว่าไว้จะอี้ ขอซื้อหมู่เฮาลองเอาไปกดผ่อ ว่าจะเป็นจะก่อ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7c00"/>
          <w:sz w:val="38"/>
          <w:szCs w:val="38"/>
          <w:u w:val="none"/>
          <w:shd w:fill="auto" w:val="clear"/>
          <w:vertAlign w:val="baseline"/>
          <w:rtl w:val="0"/>
        </w:rPr>
        <w:t xml:space="preserve">อาบน้ําบหนาว แอ่วสาวบ่ก้าย บ่หน่ายสงสาร (ปออ้าย ปอดี) เยียะก้นเหมือนฟ้าผ่า สาวน้อยค่าบเจ็บใจ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7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7300"/>
          <w:sz w:val="38"/>
          <w:szCs w:val="38"/>
          <w:u w:val="none"/>
          <w:shd w:fill="auto" w:val="clear"/>
          <w:vertAlign w:val="baseline"/>
          <w:rtl w:val="0"/>
        </w:rPr>
        <w:t xml:space="preserve">ไอเหมือนฟานโขก อายุเจ็ดสิบปี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7500"/>
          <w:sz w:val="38"/>
          <w:szCs w:val="38"/>
          <w:u w:val="none"/>
          <w:shd w:fill="auto" w:val="clear"/>
          <w:vertAlign w:val="baseline"/>
          <w:rtl w:val="0"/>
        </w:rPr>
        <w:t xml:space="preserve">มะโหงเต็มตัว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900"/>
          <w:sz w:val="34"/>
          <w:szCs w:val="34"/>
          <w:u w:val="none"/>
          <w:shd w:fill="auto" w:val="clear"/>
          <w:vertAlign w:val="baseline"/>
          <w:rtl w:val="0"/>
        </w:rPr>
        <w:t xml:space="preserve">ไค่หัวเหมือนให้ อายุเก้าสิบปี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7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7000"/>
          <w:sz w:val="34"/>
          <w:szCs w:val="34"/>
          <w:u w:val="none"/>
          <w:shd w:fill="auto" w:val="clear"/>
          <w:vertAlign w:val="baseline"/>
          <w:rtl w:val="0"/>
        </w:rPr>
        <w:t xml:space="preserve">ไข้ก็ตาย ปไข้ก็ตาย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800"/>
          <w:sz w:val="38"/>
          <w:szCs w:val="38"/>
          <w:u w:val="none"/>
          <w:shd w:fill="auto" w:val="clear"/>
          <w:vertAlign w:val="baseline"/>
          <w:rtl w:val="0"/>
        </w:rPr>
        <w:t xml:space="preserve">อายุสิบปี อายุซาวปี อายุสามสิบปี อายุสี่สิบปี อายุห้าสิบปี อายุหกสิบปี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7c00"/>
          <w:sz w:val="38"/>
          <w:szCs w:val="38"/>
          <w:u w:val="none"/>
          <w:shd w:fill="auto" w:val="clear"/>
          <w:vertAlign w:val="baseline"/>
          <w:rtl w:val="0"/>
        </w:rPr>
        <w:t xml:space="preserve">อายุแปดสิบปี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5c00"/>
          <w:sz w:val="38"/>
          <w:szCs w:val="38"/>
          <w:u w:val="none"/>
          <w:shd w:fill="auto" w:val="clear"/>
          <w:vertAlign w:val="baseline"/>
          <w:rtl w:val="0"/>
        </w:rPr>
        <w:t xml:space="preserve">กานี้กําไทยแถมน้อย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7600"/>
          <w:sz w:val="38"/>
          <w:szCs w:val="38"/>
          <w:u w:val="none"/>
          <w:shd w:fill="auto" w:val="clear"/>
          <w:vertAlign w:val="baseline"/>
          <w:rtl w:val="0"/>
        </w:rPr>
        <w:t xml:space="preserve">ผู้ชายไม่มีเมีย ผู้หญิงไม่มีผัว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7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7800"/>
          <w:sz w:val="36"/>
          <w:szCs w:val="36"/>
          <w:u w:val="none"/>
          <w:shd w:fill="auto" w:val="clear"/>
          <w:vertAlign w:val="baseline"/>
          <w:rtl w:val="0"/>
        </w:rPr>
        <w:t xml:space="preserve">เหมือนแหวนไม่มีหัว เหมือนวัวไม่มีเขา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