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8500"/>
          <w:sz w:val="22"/>
          <w:szCs w:val="22"/>
          <w:u w:val="none"/>
          <w:shd w:fill="auto" w:val="clear"/>
          <w:vertAlign w:val="baseline"/>
          <w:rtl w:val="0"/>
        </w:rPr>
        <w:t xml:space="preserve">“เกษตรกรรม” เป็นอาชีพหลักของชาติ จึงจําเป็นต้องอาศัยบุคคล ที่มีความรู้ ความสามารถและประสพการณ์ เพื่อพัฒนาประเทศให้เจริญยิ่งขึ้นไป ซึ่งหวังเป็นอย่างยิ่งว่าบัณฑิตทั้งหลาย จะใช้ความรู้ความสามารถ และประสาน การณ์ของท่านให้เกิดประโยชน์แก่ส่วนรวม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24"/>
          <w:szCs w:val="24"/>
          <w:u w:val="none"/>
          <w:shd w:fill="auto" w:val="clear"/>
          <w:vertAlign w:val="baseline"/>
          <w:rtl w:val="0"/>
        </w:rPr>
        <w:t xml:space="preserve">ขอให้บัณฑิตทุกท่าน จงดําเนินชีวิตด้วยความราบรื่น และประสบ ความสําเร็จในการประกอบอาชีพ ตามที่ทุกท่านได้ตั้งใจเอาไว้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800"/>
          <w:sz w:val="26"/>
          <w:szCs w:val="26"/>
          <w:u w:val="none"/>
          <w:shd w:fill="auto" w:val="clear"/>
          <w:vertAlign w:val="baseline"/>
          <w:rtl w:val="0"/>
        </w:rPr>
        <w:t xml:space="preserve">Urmas sudary (ผู้ช่วยศาสตราจารย์ บรรพต ตันติเสรี)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0"/>
          <w:szCs w:val="20"/>
          <w:u w:val="none"/>
          <w:shd w:fill="auto" w:val="clear"/>
          <w:vertAlign w:val="baseline"/>
          <w:rtl w:val="0"/>
        </w:rPr>
        <w:t xml:space="preserve">หัวหน้าภาควิชาดินและปไป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