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565174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56517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a00"/>
          <w:sz w:val="38"/>
          <w:szCs w:val="38"/>
          <w:u w:val="none"/>
          <w:shd w:fill="auto" w:val="clear"/>
          <w:vertAlign w:val="baseline"/>
          <w:rtl w:val="0"/>
        </w:rPr>
        <w:t xml:space="preserve">ละมือไม่ได้อยู่ คือการเลี้ยงบุตรคนที่ 3 อายุ 4-5 เดือน แต่ท่านก็พยายาม หาเวลาปลีกตัวมาช่วยจนงานของโรงครัวเริ่มเข้ารูป และสามารถปฏิบัติตาม ระเบียบวาระที่เหมาะสมดีขึ้น และขอให้ทาง ร.ร. จัดนักเรียนผลัดเวรกัน วันละ 2 คน มากําหนดควบคุมการประกอบอาหาร และการจัดซื้ออาหารเข้า โรงครัว รวมทั้งจํานวนและปริมาณคุณภาพของอาหาร และความสะอาดถูก อนามัยและสุขลักษณะ สําหรับเศษอาหารเหลือก็ให้เวรเลี้ยงสัตว์มาขนไป เลี้ยงสัตว์ ฟื้นก็ขอให้นักเรียนจัดหาและขนมาให้ ถ่านก็เผาใช้เอาเอง งานฝ่าย โรงครัวได้ดําเนินมาได้ราว ๆ 3 เดือนเศษ จึงหาแม่ครัวตัวจริงได้เป็นหญิง ชื่อแม่แตงกวย เป็นคนเชื้อจีนในพระนคร และมามีภูมิลําเนาที่เชียงใหม่หลาย ปีแล้ว อายุอยู่ในวัยเกือบ 50 ปี เป็นคนเจ้าระเบียบ (นักเรียนเรียก ป้ากวย) จ้างเป็นรายเดือน ๆ ละ 20 บาท ฝ่ายหน้าเตาจ้างได้ชายอายุกลางคนไปแล้ว ชื่อนายจู (ตาเสียข้างหนึ่ง อารมณ์ดี นักเรียนชอบ) จ้างเดือนละ 15 บาท เมื่อโรงครัวมีแม่ครัวหลักแล้วเช่นนี้ ทาง ร.ร. ก็ถอนนักเรียนเวรโรงครัว ออก 1 คน คงเหลือไว้ 1 คน ทําหน้าที่จัดซื้ออาหารและดูแลปริมาณและ จํานวนอาหารกับความสะอาดเท่านั้น สําหรับคุณนายสําอางก็ยังคงถูกขอร้อง ให้กํากับการดูแลอยู่ต่อไป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900"/>
          <w:sz w:val="38"/>
          <w:szCs w:val="38"/>
          <w:u w:val="none"/>
          <w:shd w:fill="auto" w:val="clear"/>
          <w:vertAlign w:val="baseline"/>
          <w:rtl w:val="0"/>
        </w:rPr>
        <w:t xml:space="preserve">งานสําคัญอีกงานหนึ่งที่โรงเรียนได้ปฏิบัติโดยได้รับความร่วมมือจาก หน่วยราชการอื่น จะเป็นการบกพร่องอย่างมากถ้ามิได้กล่าวถึงในตอนนี้ ได้แก่งานปราบยุง นับเป็นความแปลกประหลาดมากที่ป่ายิ่งถูกเปิดออก ยุง กลับชุมมากขึ้น และยุงที่เพาะตัวในลําห้วยที่มีน้ําใส ๆ ไหลรินตลอดเวลา นั้น เป็นแหล่งกําเนิดของยุงที่เพาะเชื้อไข้มาลาเรียที่ร้ายแรงมาก ดังนั้นท่าน อาจารย์ใหญ่จึงติดต่อขอความร่วมมือจากคุณหลวงอยุรกิจโกศลสาธารณสุข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400"/>
          <w:sz w:val="38"/>
          <w:szCs w:val="38"/>
          <w:u w:val="none"/>
          <w:shd w:fill="auto" w:val="clear"/>
          <w:vertAlign w:val="baseline"/>
          <w:rtl w:val="0"/>
        </w:rPr>
        <w:t xml:space="preserve">จังหวัดเชียงใหม่ (ภายหลังเป็นหัวหน้ากองมาเลเรียในกรมอนามัย) ให้มา ช่วยปราบยุงในบริเวณโรงเรียนและสถานีกสิกรรมฯ คุณหลวงอยุรกิจโกศล ก็ได้ให้ความร่วมมืออย่างดียิ่ง ท่านได้เดินทางนําคณะเจ้าหน้าที่มาปฏิบัติการ ด้วยตนเอง โดยการเก็บตัวอย่างยุงและลูกน้ํา และทําการเจาะเลือดนักเรียน ไปตรวจ และฉีดพ่นยาฆ่ายุงตามอาคารที่อยู่อาศัยและชายป่าริมห้วย โดยได้ กระทําติดต่อกันเป็นระยะอีกหลายครั้งตลอดมา เป็นเหตุให้ยุงร้ายในแม่โจ้ ได้บรรเทาลงและอยู่กันมาได้อย่างปรกติสุขพอสมควร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3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300"/>
          <w:sz w:val="34"/>
          <w:szCs w:val="34"/>
          <w:u w:val="none"/>
          <w:shd w:fill="auto" w:val="clear"/>
          <w:vertAlign w:val="baseline"/>
          <w:rtl w:val="0"/>
        </w:rPr>
        <w:t xml:space="preserve">บ่ายวันที่ 17 พฤษภาคม 2477 ท่านอาจารย์ใหญ่ได้ประชุมนักเรียน และครูอาจารย์พร้อมกันเป็นครั้งแรก เรื่องที่ท่านประชุมมีลําดับวาระและ เรื่องราวสําคัญพอสรุปได้ ดังนี้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300"/>
          <w:sz w:val="38"/>
          <w:szCs w:val="38"/>
          <w:u w:val="none"/>
          <w:shd w:fill="auto" w:val="clear"/>
          <w:vertAlign w:val="baseline"/>
          <w:rtl w:val="0"/>
        </w:rPr>
        <w:t xml:space="preserve">1) 1.1 ได้แนะนําครูอาจารย์ทุกคนให้นักเรียนรู้จัก พร้อมทั้งแจ้งหน้าที่ ความรับผิดชอบของครูอาจารย์แต่ละคนให้ได้ทราบด้วย เพื่อสะดวกแก่การ ติดต่อประสานงานกัน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6100"/>
          <w:sz w:val="18"/>
          <w:szCs w:val="18"/>
          <w:u w:val="none"/>
          <w:shd w:fill="auto" w:val="clear"/>
          <w:vertAlign w:val="baseline"/>
          <w:rtl w:val="0"/>
        </w:rPr>
        <w:t xml:space="preserve">1.2 ได้ให้นักเรียนยืนขึ้นรายงาน ชื่อ นามสกุล นอกหรือในบํารุง จากจังหวัดไหน ขณะนี้พักอยู่บ้านไหน ที่ละคนจนครบ เพื่อได้รู้จักซึ่งกัน และกัน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6100"/>
          <w:sz w:val="18"/>
          <w:szCs w:val="18"/>
          <w:u w:val="none"/>
          <w:shd w:fill="auto" w:val="clear"/>
          <w:vertAlign w:val="baseline"/>
          <w:rtl w:val="0"/>
        </w:rPr>
        <w:t xml:space="preserve">2) ได้ชี้แจงแผนการศึกษาวิชากสิกรรมโดยสังเขปของกระทรวงธรรมการให้นักเรียนได้ทราบ 3) 3.1 ได้ชี้แจงระเบียบการรับนักเรียน ของโรงเรียน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c00"/>
          <w:sz w:val="38"/>
          <w:szCs w:val="38"/>
          <w:u w:val="none"/>
          <w:shd w:fill="auto" w:val="clear"/>
          <w:vertAlign w:val="baseline"/>
          <w:rtl w:val="0"/>
        </w:rPr>
        <w:t xml:space="preserve">3.2 ได้ชี้แจงระเบียบปฏิบัติของนักเรียน ในเรื่อง การแต่งตัว, การ ทําความเคารพ, การรับประทานอาหาร, การอยู่หอพัก, การเรียนการทํางาน ภาคปฏิบัติ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d00"/>
          <w:sz w:val="38"/>
          <w:szCs w:val="38"/>
          <w:u w:val="none"/>
          <w:shd w:fill="auto" w:val="clear"/>
          <w:vertAlign w:val="baseline"/>
          <w:rtl w:val="0"/>
        </w:rPr>
        <w:t xml:space="preserve">หมายเหตุ (1) เครื่องแบบนักเรียน เสื้อเชิ้ตขาวแขนสั้น กางเกงผ้า ฝ้ายพื้นเมือง (ผ้าตุ่น) สีน้ําตาล ถุงเท้ายาวใต้เข่าสีน้ําตาลแกมเขียวอ่อน รองเท้า ผูกหุ้มส้นสีกากี คาดเข็มขัดหนังสีน้ําตาล หมวกใบลานทรงกะโล่ มีผ้าพัน และสายหนังรัดคาง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6100"/>
          <w:sz w:val="18"/>
          <w:szCs w:val="18"/>
          <w:u w:val="none"/>
          <w:shd w:fill="auto" w:val="clear"/>
          <w:vertAlign w:val="baseline"/>
          <w:rtl w:val="0"/>
        </w:rPr>
        <w:t xml:space="preserve">(2) เครื่องแบบสํารองอยู่ในโรงเรียน เสื้อเชิ้ตสีขาวแขนสั้น กางเกง ผ้าทอพื้นเมืองย้อมสีม่อฮ่อม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f00"/>
          <w:sz w:val="38"/>
          <w:szCs w:val="38"/>
          <w:u w:val="none"/>
          <w:shd w:fill="auto" w:val="clear"/>
          <w:vertAlign w:val="baseline"/>
          <w:rtl w:val="0"/>
        </w:rPr>
        <w:t xml:space="preserve">(3) ชุดลงงาน เสื้อผ้าพื้นเมืองชุดม่อฮ่อม หมวกกันแดด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6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6000"/>
          <w:sz w:val="36"/>
          <w:szCs w:val="36"/>
          <w:u w:val="none"/>
          <w:shd w:fill="auto" w:val="clear"/>
          <w:vertAlign w:val="baseline"/>
          <w:rtl w:val="0"/>
        </w:rPr>
        <w:t xml:space="preserve">(4) เวลาทํางานห้ามกิน หรือสูบบุหรี่ และเล่นหยอกล้อ พูดคุย ร้อง เล่นให้เกิดเสียงดัง ใครมีเหตุจําเป็นต้องหยุดพักงาน ต้องขออนุญาตผู้ควบคุม งานก่อน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900"/>
          <w:sz w:val="18"/>
          <w:szCs w:val="18"/>
          <w:u w:val="none"/>
          <w:shd w:fill="auto" w:val="clear"/>
          <w:vertAlign w:val="baseline"/>
          <w:rtl w:val="0"/>
        </w:rPr>
        <w:t xml:space="preserve">3.3 เรื่องความประพฤติ ชี้แจงถึงโรงเรียน มีระเบียบกวดขันความ ประพฤติ โดยครูอาจารย์จะเป็นผู้ให้คะแนนความประพฤติของนักเรียนทุก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